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66F9" w:rsidRPr="003D669F" w:rsidRDefault="0012237E" w:rsidP="000366F9">
      <w:pPr>
        <w:pStyle w:val="TdocHeader2"/>
        <w:jc w:val="left"/>
        <w:rPr>
          <w:rFonts w:ascii="Calibri" w:eastAsiaTheme="minorEastAsia" w:hAnsi="Calibri" w:cs="Calibri"/>
          <w:bCs/>
          <w:noProof/>
          <w:sz w:val="24"/>
          <w:szCs w:val="24"/>
          <w:highlight w:val="yellow"/>
          <w:lang w:val="en-US" w:eastAsia="ja-JP"/>
        </w:rPr>
      </w:pPr>
      <w:bookmarkStart w:id="0" w:name="OLE_LINK1"/>
      <w:bookmarkStart w:id="1" w:name="OLE_LINK2"/>
      <w:r w:rsidRPr="003D669F">
        <w:rPr>
          <w:rFonts w:ascii="Calibri" w:eastAsia="Times New Roman" w:hAnsi="Calibri" w:cs="Calibri"/>
          <w:bCs/>
          <w:noProof/>
          <w:sz w:val="24"/>
          <w:szCs w:val="24"/>
          <w:lang w:val="en-US" w:eastAsia="zh-CN"/>
        </w:rPr>
        <w:t>3GPP TSG-RAN WG</w:t>
      </w:r>
      <w:r w:rsidR="009B632B" w:rsidRPr="003D669F">
        <w:rPr>
          <w:rFonts w:ascii="Calibri" w:eastAsiaTheme="minorEastAsia" w:hAnsi="Calibri" w:cs="Calibri" w:hint="eastAsia"/>
          <w:bCs/>
          <w:noProof/>
          <w:sz w:val="24"/>
          <w:szCs w:val="24"/>
          <w:lang w:val="en-US" w:eastAsia="ja-JP"/>
        </w:rPr>
        <w:t>3</w:t>
      </w:r>
      <w:r w:rsidR="005913C0" w:rsidRPr="003D669F">
        <w:rPr>
          <w:rFonts w:ascii="Calibri" w:eastAsia="Times New Roman" w:hAnsi="Calibri" w:cs="Calibri"/>
          <w:bCs/>
          <w:noProof/>
          <w:sz w:val="24"/>
          <w:szCs w:val="24"/>
          <w:lang w:val="en-US" w:eastAsia="zh-CN"/>
        </w:rPr>
        <w:t xml:space="preserve"> </w:t>
      </w:r>
      <w:r w:rsidRPr="003D669F">
        <w:rPr>
          <w:rFonts w:ascii="Calibri" w:eastAsia="Times New Roman" w:hAnsi="Calibri" w:cs="Calibri"/>
          <w:bCs/>
          <w:noProof/>
          <w:sz w:val="24"/>
          <w:szCs w:val="24"/>
          <w:lang w:val="en-US" w:eastAsia="zh-CN"/>
        </w:rPr>
        <w:t>#10</w:t>
      </w:r>
      <w:r w:rsidR="009B632B" w:rsidRPr="003D669F">
        <w:rPr>
          <w:rFonts w:ascii="Calibri" w:eastAsiaTheme="minorEastAsia" w:hAnsi="Calibri" w:cs="Calibri" w:hint="eastAsia"/>
          <w:bCs/>
          <w:noProof/>
          <w:sz w:val="24"/>
          <w:szCs w:val="24"/>
          <w:lang w:val="en-US" w:eastAsia="ja-JP"/>
        </w:rPr>
        <w:t>2</w:t>
      </w:r>
      <w:r w:rsidR="000366F9" w:rsidRPr="003D669F">
        <w:rPr>
          <w:rFonts w:ascii="Calibri" w:eastAsia="Times New Roman" w:hAnsi="Calibri" w:cs="Calibri"/>
          <w:bCs/>
          <w:noProof/>
          <w:sz w:val="24"/>
          <w:szCs w:val="24"/>
          <w:lang w:val="en-US" w:eastAsia="zh-CN"/>
        </w:rPr>
        <w:t xml:space="preserve">                                              </w:t>
      </w:r>
      <w:r w:rsidR="000366F9" w:rsidRPr="003D669F">
        <w:rPr>
          <w:rFonts w:ascii="Calibri" w:eastAsia="Times New Roman" w:hAnsi="Calibri" w:cs="Calibri"/>
          <w:bCs/>
          <w:noProof/>
          <w:sz w:val="24"/>
          <w:szCs w:val="24"/>
          <w:lang w:val="en-US" w:eastAsia="zh-CN"/>
        </w:rPr>
        <w:tab/>
      </w:r>
      <w:r w:rsidR="00272A3F">
        <w:rPr>
          <w:rFonts w:ascii="Calibri" w:eastAsiaTheme="minorEastAsia" w:hAnsi="Calibri" w:cs="Calibri" w:hint="eastAsia"/>
          <w:bCs/>
          <w:noProof/>
          <w:sz w:val="24"/>
          <w:szCs w:val="24"/>
          <w:lang w:val="en-US" w:eastAsia="ja-JP"/>
        </w:rPr>
        <w:t xml:space="preserve">　　　　　　　　</w:t>
      </w:r>
      <w:r w:rsidR="00304B4B" w:rsidRPr="00304B4B">
        <w:rPr>
          <w:rFonts w:ascii="Calibri" w:eastAsiaTheme="minorEastAsia" w:hAnsi="Calibri" w:cs="Calibri"/>
          <w:bCs/>
          <w:noProof/>
          <w:sz w:val="24"/>
          <w:szCs w:val="24"/>
          <w:lang w:val="en-US" w:eastAsia="ja-JP"/>
        </w:rPr>
        <w:t>R3-187102</w:t>
      </w:r>
    </w:p>
    <w:p w:rsidR="009E3446" w:rsidRPr="003D669F" w:rsidRDefault="009B632B" w:rsidP="002F4A4E">
      <w:pPr>
        <w:pStyle w:val="TdocHeader2"/>
        <w:spacing w:afterLines="50" w:after="120"/>
        <w:rPr>
          <w:rFonts w:ascii="Calibri" w:eastAsiaTheme="minorEastAsia" w:hAnsi="Calibri" w:cs="Calibri"/>
          <w:sz w:val="24"/>
          <w:szCs w:val="24"/>
          <w:lang w:val="en-US" w:eastAsia="ja-JP"/>
        </w:rPr>
      </w:pPr>
      <w:r w:rsidRPr="003D669F">
        <w:rPr>
          <w:rFonts w:ascii="Calibri" w:eastAsiaTheme="minorEastAsia" w:hAnsi="Calibri" w:cs="Calibri"/>
          <w:bCs/>
          <w:noProof/>
          <w:sz w:val="24"/>
          <w:szCs w:val="24"/>
          <w:lang w:val="en-US" w:eastAsia="ja-JP"/>
        </w:rPr>
        <w:t>Spokane, USA, 12th - 16th November 2018</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304B4B">
        <w:rPr>
          <w:rFonts w:ascii="Calibri" w:hAnsi="Calibri" w:cs="Calibri"/>
          <w:sz w:val="24"/>
          <w:szCs w:val="24"/>
          <w:lang w:val="en-US"/>
        </w:rPr>
        <w:t xml:space="preserve">Summary of the offline discussion </w:t>
      </w:r>
      <w:r w:rsidR="00304B4B" w:rsidRPr="00304B4B">
        <w:rPr>
          <w:rFonts w:ascii="Calibri" w:hAnsi="Calibri" w:cs="Calibri"/>
          <w:sz w:val="24"/>
          <w:szCs w:val="24"/>
          <w:lang w:val="en-US"/>
        </w:rPr>
        <w:t>CB: # 21_RANsharing_common_interface</w:t>
      </w:r>
    </w:p>
    <w:p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7E124F" w:rsidRPr="007E124F">
        <w:rPr>
          <w:rFonts w:ascii="Calibri" w:hAnsi="Calibri" w:cs="Calibri"/>
          <w:sz w:val="24"/>
          <w:szCs w:val="24"/>
          <w:lang w:val="en-US"/>
        </w:rPr>
        <w:t>31.3.1.33. RRC Re-establishment and RAN Sharing</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70797E" w:rsidRPr="003D669F">
        <w:rPr>
          <w:rFonts w:ascii="Calibri" w:eastAsiaTheme="minorEastAsia" w:hAnsi="Calibri" w:cs="Calibri" w:hint="eastAsia"/>
          <w:sz w:val="24"/>
          <w:szCs w:val="24"/>
          <w:lang w:val="en-US" w:eastAsia="ja-JP"/>
        </w:rPr>
        <w:t>5</w:t>
      </w:r>
    </w:p>
    <w:bookmarkEnd w:id="0"/>
    <w:bookmarkEnd w:id="1"/>
    <w:p w:rsidR="006A1A84" w:rsidRPr="00201FC5" w:rsidRDefault="00B4399F" w:rsidP="0081348B">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rsidR="00A81987" w:rsidRDefault="00304B4B" w:rsidP="004A081E">
      <w:pPr>
        <w:spacing w:after="120" w:line="240" w:lineRule="auto"/>
        <w:rPr>
          <w:rFonts w:ascii="Calibri" w:hAnsi="Calibri" w:cs="Calibri"/>
          <w:szCs w:val="24"/>
          <w:lang w:val="en-GB" w:eastAsia="ja-JP"/>
        </w:rPr>
      </w:pPr>
      <w:r>
        <w:rPr>
          <w:rFonts w:ascii="Calibri" w:hAnsi="Calibri" w:cs="Calibri"/>
          <w:szCs w:val="24"/>
          <w:lang w:val="en-GB" w:eastAsia="ja-JP"/>
        </w:rPr>
        <w:t xml:space="preserve">This is summary </w:t>
      </w:r>
      <w:r w:rsidR="005456B1">
        <w:rPr>
          <w:rFonts w:ascii="Calibri" w:hAnsi="Calibri" w:cs="Calibri"/>
          <w:szCs w:val="24"/>
          <w:lang w:val="en-GB" w:eastAsia="ja-JP"/>
        </w:rPr>
        <w:t>of the</w:t>
      </w:r>
      <w:r w:rsidRPr="00304B4B">
        <w:rPr>
          <w:rFonts w:ascii="Calibri" w:hAnsi="Calibri" w:cs="Calibri"/>
          <w:szCs w:val="24"/>
          <w:lang w:val="en-GB" w:eastAsia="ja-JP"/>
        </w:rPr>
        <w:t xml:space="preserve"> offline discussion CB: # 21_RANsharing_common_interface</w:t>
      </w:r>
    </w:p>
    <w:p w:rsidR="00304B4B" w:rsidRPr="006267E6" w:rsidRDefault="00304B4B" w:rsidP="00304B4B">
      <w:pPr>
        <w:widowControl w:val="0"/>
        <w:spacing w:after="0"/>
        <w:ind w:left="144" w:hanging="144"/>
        <w:rPr>
          <w:rFonts w:cs="Calibri"/>
          <w:b/>
          <w:color w:val="FF00FF"/>
          <w:szCs w:val="24"/>
        </w:rPr>
      </w:pPr>
      <w:r w:rsidRPr="006267E6">
        <w:rPr>
          <w:rFonts w:cs="Calibri"/>
          <w:b/>
          <w:color w:val="FF00FF"/>
          <w:szCs w:val="24"/>
        </w:rPr>
        <w:t>CB: # 21_RANsharing_common_interface</w:t>
      </w:r>
    </w:p>
    <w:p w:rsidR="00304B4B" w:rsidRPr="006267E6" w:rsidRDefault="00304B4B" w:rsidP="00304B4B">
      <w:pPr>
        <w:widowControl w:val="0"/>
        <w:spacing w:after="0"/>
        <w:ind w:left="144" w:hanging="144"/>
        <w:rPr>
          <w:rFonts w:cs="Calibri"/>
          <w:b/>
          <w:color w:val="FF00FF"/>
          <w:szCs w:val="24"/>
        </w:rPr>
      </w:pPr>
      <w:r w:rsidRPr="006267E6">
        <w:rPr>
          <w:rFonts w:cs="Calibri"/>
          <w:b/>
          <w:color w:val="FF00FF"/>
          <w:szCs w:val="24"/>
        </w:rPr>
        <w:t>-  suggest shared WF</w:t>
      </w:r>
    </w:p>
    <w:p w:rsidR="00304B4B" w:rsidRPr="006267E6" w:rsidRDefault="00304B4B" w:rsidP="00304B4B">
      <w:pPr>
        <w:widowControl w:val="0"/>
        <w:spacing w:after="0"/>
        <w:ind w:left="144" w:hanging="144"/>
        <w:rPr>
          <w:rFonts w:cs="Calibri"/>
          <w:b/>
          <w:color w:val="FF00FF"/>
          <w:szCs w:val="24"/>
        </w:rPr>
      </w:pPr>
      <w:r w:rsidRPr="006267E6">
        <w:rPr>
          <w:rFonts w:cs="Calibri"/>
          <w:b/>
          <w:color w:val="FF00FF"/>
          <w:szCs w:val="24"/>
        </w:rPr>
        <w:t>- Support common F1/Xn/X2 interface in Rel-15 for shared network scenarios?</w:t>
      </w:r>
    </w:p>
    <w:p w:rsidR="00304B4B" w:rsidRPr="006267E6" w:rsidRDefault="00304B4B" w:rsidP="00304B4B">
      <w:pPr>
        <w:widowControl w:val="0"/>
        <w:spacing w:after="0"/>
        <w:ind w:left="144" w:hanging="144"/>
        <w:rPr>
          <w:rFonts w:cs="Calibri"/>
          <w:b/>
          <w:color w:val="FF00FF"/>
          <w:szCs w:val="24"/>
        </w:rPr>
      </w:pPr>
      <w:r w:rsidRPr="006267E6">
        <w:rPr>
          <w:rFonts w:cs="Calibri"/>
          <w:b/>
          <w:color w:val="FF00FF"/>
          <w:szCs w:val="24"/>
        </w:rPr>
        <w:t>- Continue discussing in Rel-16?</w:t>
      </w:r>
    </w:p>
    <w:p w:rsidR="00304B4B" w:rsidRPr="006267E6" w:rsidRDefault="00304B4B" w:rsidP="00304B4B">
      <w:pPr>
        <w:widowControl w:val="0"/>
        <w:spacing w:after="0"/>
        <w:ind w:left="144" w:hanging="144"/>
        <w:rPr>
          <w:rFonts w:cs="Calibri"/>
          <w:b/>
          <w:color w:val="FF00FF"/>
          <w:szCs w:val="24"/>
        </w:rPr>
      </w:pPr>
      <w:r w:rsidRPr="006267E6">
        <w:rPr>
          <w:rFonts w:cs="Calibri"/>
          <w:b/>
          <w:color w:val="FF00FF"/>
          <w:szCs w:val="24"/>
        </w:rPr>
        <w:t>- …</w:t>
      </w:r>
    </w:p>
    <w:p w:rsidR="00304B4B" w:rsidRPr="006267E6" w:rsidRDefault="00304B4B" w:rsidP="00304B4B">
      <w:pPr>
        <w:widowControl w:val="0"/>
        <w:spacing w:after="0"/>
        <w:ind w:left="144" w:hanging="144"/>
        <w:rPr>
          <w:rFonts w:cs="Calibri"/>
          <w:color w:val="000000"/>
          <w:szCs w:val="24"/>
        </w:rPr>
      </w:pPr>
      <w:r w:rsidRPr="006267E6">
        <w:rPr>
          <w:rFonts w:cs="Calibri"/>
          <w:color w:val="000000"/>
          <w:szCs w:val="24"/>
        </w:rPr>
        <w:t>(KDDI)</w:t>
      </w:r>
    </w:p>
    <w:p w:rsidR="00304B4B" w:rsidRPr="006267E6" w:rsidRDefault="00304B4B" w:rsidP="00304B4B">
      <w:pPr>
        <w:spacing w:after="240" w:line="300" w:lineRule="exact"/>
        <w:jc w:val="both"/>
        <w:rPr>
          <w:rFonts w:ascii="Calibri" w:hAnsi="Calibri" w:cs="Calibri"/>
          <w:sz w:val="32"/>
          <w:szCs w:val="24"/>
          <w:lang w:val="en-GB" w:eastAsia="ja-JP"/>
        </w:rPr>
      </w:pPr>
      <w:r w:rsidRPr="006267E6">
        <w:rPr>
          <w:rFonts w:cs="Calibri"/>
          <w:color w:val="000000"/>
          <w:szCs w:val="24"/>
        </w:rPr>
        <w:t xml:space="preserve">summary of offline disc </w:t>
      </w:r>
      <w:hyperlink r:id="rId8" w:history="1">
        <w:r w:rsidRPr="006267E6">
          <w:rPr>
            <w:rStyle w:val="af3"/>
            <w:rFonts w:cs="Calibri"/>
            <w:szCs w:val="24"/>
          </w:rPr>
          <w:t>R3-187102</w:t>
        </w:r>
      </w:hyperlink>
    </w:p>
    <w:p w:rsidR="00B4399F" w:rsidRDefault="00304B4B" w:rsidP="00B4399F">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304B4B" w:rsidRPr="00304B4B" w:rsidRDefault="00304B4B" w:rsidP="004A081E">
      <w:pPr>
        <w:spacing w:after="0" w:line="240" w:lineRule="auto"/>
        <w:rPr>
          <w:rFonts w:ascii="Calibri" w:hAnsi="Calibri" w:cs="Calibri"/>
          <w:szCs w:val="24"/>
          <w:lang w:val="en-GB" w:eastAsia="ja-JP"/>
        </w:rPr>
      </w:pPr>
      <w:r w:rsidRPr="00304B4B">
        <w:rPr>
          <w:rFonts w:ascii="Calibri" w:hAnsi="Calibri" w:cs="Calibri" w:hint="eastAsia"/>
          <w:szCs w:val="24"/>
          <w:lang w:val="en-GB" w:eastAsia="ja-JP"/>
        </w:rPr>
        <w:t>Provide your view on the following</w:t>
      </w:r>
      <w:r w:rsidRPr="00304B4B">
        <w:rPr>
          <w:rFonts w:ascii="Calibri" w:hAnsi="Calibri" w:cs="Calibri"/>
          <w:szCs w:val="24"/>
          <w:lang w:val="en-GB" w:eastAsia="ja-JP"/>
        </w:rPr>
        <w:t xml:space="preserve"> way forward,</w:t>
      </w:r>
    </w:p>
    <w:p w:rsidR="00304B4B" w:rsidRPr="00304B4B" w:rsidRDefault="00304B4B" w:rsidP="004A081E">
      <w:pPr>
        <w:pStyle w:val="a3"/>
        <w:numPr>
          <w:ilvl w:val="0"/>
          <w:numId w:val="43"/>
        </w:numPr>
        <w:spacing w:after="240" w:line="300" w:lineRule="exact"/>
        <w:rPr>
          <w:rFonts w:ascii="Calibri" w:hAnsi="Calibri" w:cs="Calibri"/>
          <w:szCs w:val="24"/>
          <w:lang w:val="en-GB" w:eastAsia="ja-JP"/>
        </w:rPr>
      </w:pPr>
      <w:r w:rsidRPr="00304B4B">
        <w:rPr>
          <w:rFonts w:ascii="Calibri" w:hAnsi="Calibri" w:cs="Calibri" w:hint="eastAsia"/>
          <w:szCs w:val="24"/>
          <w:lang w:val="en-GB" w:eastAsia="ja-JP"/>
        </w:rPr>
        <w:t xml:space="preserve">Is it acceptable </w:t>
      </w:r>
      <w:r w:rsidR="00A142C5">
        <w:rPr>
          <w:rFonts w:ascii="Calibri" w:hAnsi="Calibri" w:cs="Calibri"/>
          <w:szCs w:val="24"/>
          <w:lang w:val="en-GB" w:eastAsia="ja-JP"/>
        </w:rPr>
        <w:t xml:space="preserve">for you </w:t>
      </w:r>
      <w:r w:rsidRPr="00304B4B">
        <w:rPr>
          <w:rFonts w:ascii="Calibri" w:hAnsi="Calibri" w:cs="Calibri" w:hint="eastAsia"/>
          <w:szCs w:val="24"/>
          <w:lang w:val="en-GB" w:eastAsia="ja-JP"/>
        </w:rPr>
        <w:t>or not</w:t>
      </w:r>
      <w:r w:rsidRPr="00304B4B">
        <w:rPr>
          <w:rFonts w:ascii="Calibri" w:hAnsi="Calibri" w:cs="Calibri"/>
          <w:szCs w:val="24"/>
          <w:lang w:val="en-GB" w:eastAsia="ja-JP"/>
        </w:rPr>
        <w:t>?</w:t>
      </w:r>
    </w:p>
    <w:p w:rsidR="00304B4B" w:rsidRPr="00304B4B" w:rsidRDefault="00304B4B" w:rsidP="004A081E">
      <w:pPr>
        <w:pStyle w:val="a3"/>
        <w:numPr>
          <w:ilvl w:val="0"/>
          <w:numId w:val="43"/>
        </w:numPr>
        <w:spacing w:after="240" w:line="300" w:lineRule="exact"/>
        <w:rPr>
          <w:rFonts w:ascii="Calibri" w:hAnsi="Calibri" w:cs="Calibri"/>
          <w:szCs w:val="24"/>
          <w:lang w:val="en-GB" w:eastAsia="ja-JP"/>
        </w:rPr>
      </w:pPr>
      <w:r w:rsidRPr="00304B4B">
        <w:rPr>
          <w:rFonts w:ascii="Calibri" w:hAnsi="Calibri" w:cs="Calibri"/>
          <w:szCs w:val="24"/>
          <w:lang w:val="en-GB" w:eastAsia="ja-JP"/>
        </w:rPr>
        <w:t>Any comment on the way forward or alternative compromise (if not acceptable for you)?</w:t>
      </w:r>
    </w:p>
    <w:p w:rsidR="00304B4B" w:rsidRPr="006924EA" w:rsidRDefault="00304B4B" w:rsidP="004A081E">
      <w:pPr>
        <w:spacing w:after="120" w:line="240" w:lineRule="auto"/>
        <w:rPr>
          <w:rFonts w:ascii="Calibri" w:hAnsi="Calibri"/>
          <w:b/>
          <w:u w:val="single"/>
        </w:rPr>
      </w:pPr>
      <w:r w:rsidRPr="006924EA">
        <w:rPr>
          <w:rFonts w:ascii="Calibri" w:hAnsi="Calibri" w:hint="eastAsia"/>
          <w:b/>
          <w:u w:val="single"/>
        </w:rPr>
        <w:t>Way</w:t>
      </w:r>
      <w:r w:rsidRPr="006924EA">
        <w:rPr>
          <w:rFonts w:ascii="Calibri" w:hAnsi="Calibri"/>
          <w:b/>
          <w:u w:val="single"/>
        </w:rPr>
        <w:t xml:space="preserve"> forward</w:t>
      </w:r>
    </w:p>
    <w:p w:rsidR="00CB7BD0" w:rsidRPr="006924EA" w:rsidRDefault="00CB7BD0" w:rsidP="00CB7BD0">
      <w:pPr>
        <w:pStyle w:val="a3"/>
        <w:widowControl w:val="0"/>
        <w:numPr>
          <w:ilvl w:val="0"/>
          <w:numId w:val="42"/>
        </w:numPr>
        <w:spacing w:after="0" w:line="240" w:lineRule="auto"/>
        <w:contextualSpacing w:val="0"/>
        <w:jc w:val="both"/>
        <w:rPr>
          <w:rFonts w:ascii="Calibri" w:hAnsi="Calibri"/>
        </w:rPr>
      </w:pPr>
      <w:r>
        <w:rPr>
          <w:rFonts w:ascii="Calibri" w:hAnsi="Calibri"/>
        </w:rPr>
        <w:t>Common F1/</w:t>
      </w:r>
      <w:r w:rsidRPr="006924EA">
        <w:rPr>
          <w:rFonts w:ascii="Calibri" w:hAnsi="Calibri"/>
        </w:rPr>
        <w:t>X2 interface (</w:t>
      </w:r>
      <w:r>
        <w:rPr>
          <w:rFonts w:ascii="Calibri" w:hAnsi="Calibri"/>
        </w:rPr>
        <w:t>CRs for TS36.423, TS38.473</w:t>
      </w:r>
      <w:r w:rsidRPr="006924EA">
        <w:rPr>
          <w:rFonts w:ascii="Calibri" w:hAnsi="Calibri"/>
        </w:rPr>
        <w:t>) : agree in Rel.15</w:t>
      </w:r>
    </w:p>
    <w:p w:rsidR="00CB7BD0" w:rsidRPr="006924EA" w:rsidRDefault="00CB7BD0" w:rsidP="00CB7BD0">
      <w:pPr>
        <w:pStyle w:val="a3"/>
        <w:widowControl w:val="0"/>
        <w:numPr>
          <w:ilvl w:val="0"/>
          <w:numId w:val="42"/>
        </w:numPr>
        <w:spacing w:after="0" w:line="240" w:lineRule="auto"/>
        <w:contextualSpacing w:val="0"/>
        <w:jc w:val="both"/>
        <w:rPr>
          <w:rFonts w:ascii="Calibri" w:hAnsi="Calibri"/>
        </w:rPr>
      </w:pPr>
      <w:r w:rsidRPr="006924EA">
        <w:rPr>
          <w:rFonts w:ascii="Calibri" w:hAnsi="Calibri"/>
        </w:rPr>
        <w:t xml:space="preserve">Per PLMN interface </w:t>
      </w:r>
      <w:r>
        <w:rPr>
          <w:rFonts w:ascii="Calibri" w:hAnsi="Calibri"/>
        </w:rPr>
        <w:t>(</w:t>
      </w:r>
      <w:r w:rsidRPr="006924EA">
        <w:rPr>
          <w:rFonts w:ascii="Calibri" w:hAnsi="Calibri"/>
        </w:rPr>
        <w:t>CR</w:t>
      </w:r>
      <w:r>
        <w:rPr>
          <w:rFonts w:ascii="Calibri" w:hAnsi="Calibri"/>
        </w:rPr>
        <w:t xml:space="preserve">s for </w:t>
      </w:r>
      <w:r>
        <w:rPr>
          <w:rFonts w:ascii="Calibri" w:hAnsi="Calibri" w:hint="eastAsia"/>
        </w:rPr>
        <w:t xml:space="preserve">only </w:t>
      </w:r>
      <w:r>
        <w:rPr>
          <w:rFonts w:ascii="Calibri" w:hAnsi="Calibri"/>
        </w:rPr>
        <w:t>TS38.300, TS36.300</w:t>
      </w:r>
      <w:r w:rsidRPr="006924EA">
        <w:rPr>
          <w:rFonts w:ascii="Calibri" w:hAnsi="Calibri"/>
        </w:rPr>
        <w:t>): agree in Rel.15</w:t>
      </w:r>
    </w:p>
    <w:p w:rsidR="00CB7BD0" w:rsidRDefault="00CB7BD0" w:rsidP="00CB7BD0">
      <w:pPr>
        <w:pStyle w:val="a3"/>
        <w:widowControl w:val="0"/>
        <w:numPr>
          <w:ilvl w:val="0"/>
          <w:numId w:val="42"/>
        </w:numPr>
        <w:spacing w:after="0" w:line="240" w:lineRule="auto"/>
        <w:contextualSpacing w:val="0"/>
        <w:jc w:val="both"/>
        <w:rPr>
          <w:rFonts w:ascii="Calibri" w:hAnsi="Calibri"/>
        </w:rPr>
      </w:pPr>
      <w:r w:rsidRPr="006924EA">
        <w:rPr>
          <w:rFonts w:ascii="Calibri" w:hAnsi="Calibri"/>
        </w:rPr>
        <w:t>Per PLMN interface (</w:t>
      </w:r>
      <w:r>
        <w:rPr>
          <w:rFonts w:ascii="Calibri" w:hAnsi="Calibri"/>
        </w:rPr>
        <w:t xml:space="preserve">CRs for TS38.401 and other specs </w:t>
      </w:r>
      <w:r w:rsidRPr="006924EA">
        <w:rPr>
          <w:rFonts w:ascii="Calibri" w:hAnsi="Calibri"/>
        </w:rPr>
        <w:t xml:space="preserve">and other concerns) : continue work in Rel.16 including </w:t>
      </w:r>
      <w:r>
        <w:rPr>
          <w:rFonts w:ascii="Calibri" w:hAnsi="Calibri"/>
        </w:rPr>
        <w:t>the following aspects</w:t>
      </w:r>
    </w:p>
    <w:p w:rsidR="00CB7BD0" w:rsidRDefault="00CB7BD0" w:rsidP="00CB7BD0">
      <w:pPr>
        <w:pStyle w:val="a3"/>
        <w:widowControl w:val="0"/>
        <w:numPr>
          <w:ilvl w:val="1"/>
          <w:numId w:val="42"/>
        </w:numPr>
        <w:spacing w:after="0" w:line="240" w:lineRule="auto"/>
        <w:contextualSpacing w:val="0"/>
        <w:jc w:val="both"/>
        <w:rPr>
          <w:rFonts w:ascii="Calibri" w:hAnsi="Calibri"/>
        </w:rPr>
      </w:pPr>
      <w:r>
        <w:rPr>
          <w:rFonts w:ascii="Calibri" w:hAnsi="Calibri"/>
        </w:rPr>
        <w:t>H</w:t>
      </w:r>
      <w:r w:rsidRPr="006924EA">
        <w:rPr>
          <w:rFonts w:ascii="Calibri" w:hAnsi="Calibri"/>
        </w:rPr>
        <w:t xml:space="preserve">ow to address </w:t>
      </w:r>
      <w:r>
        <w:rPr>
          <w:rFonts w:ascii="Calibri" w:hAnsi="Calibri"/>
        </w:rPr>
        <w:t>coordination</w:t>
      </w:r>
      <w:r w:rsidRPr="006924EA">
        <w:rPr>
          <w:rFonts w:ascii="Calibri" w:hAnsi="Calibri"/>
        </w:rPr>
        <w:t xml:space="preserve"> of the separate CUs</w:t>
      </w:r>
    </w:p>
    <w:p w:rsidR="00CB7BD0" w:rsidRDefault="00CB7BD0" w:rsidP="00CB7BD0">
      <w:pPr>
        <w:pStyle w:val="a3"/>
        <w:widowControl w:val="0"/>
        <w:numPr>
          <w:ilvl w:val="1"/>
          <w:numId w:val="42"/>
        </w:numPr>
        <w:spacing w:after="0" w:line="240" w:lineRule="auto"/>
        <w:contextualSpacing w:val="0"/>
        <w:jc w:val="both"/>
        <w:rPr>
          <w:rFonts w:ascii="Calibri" w:hAnsi="Calibri"/>
        </w:rPr>
      </w:pPr>
      <w:r w:rsidRPr="00564074">
        <w:rPr>
          <w:rFonts w:ascii="Calibri" w:hAnsi="Calibri" w:hint="eastAsia"/>
        </w:rPr>
        <w:t xml:space="preserve">Missing parts </w:t>
      </w:r>
      <w:r>
        <w:rPr>
          <w:rFonts w:ascii="Calibri" w:hAnsi="Calibri"/>
        </w:rPr>
        <w:t>and corrections for agreed CRs in this meeting</w:t>
      </w:r>
    </w:p>
    <w:p w:rsidR="00304B4B" w:rsidRDefault="00CB7BD0" w:rsidP="00CB7BD0">
      <w:pPr>
        <w:pStyle w:val="a3"/>
        <w:widowControl w:val="0"/>
        <w:numPr>
          <w:ilvl w:val="0"/>
          <w:numId w:val="42"/>
        </w:numPr>
        <w:spacing w:after="0" w:line="240" w:lineRule="auto"/>
        <w:contextualSpacing w:val="0"/>
        <w:jc w:val="both"/>
        <w:rPr>
          <w:rFonts w:ascii="Calibri" w:hAnsi="Calibri"/>
        </w:rPr>
      </w:pPr>
      <w:r>
        <w:rPr>
          <w:rFonts w:ascii="Calibri" w:hAnsi="Calibri"/>
        </w:rPr>
        <w:t>After this agreement, RAN3 start to finalize related CRs for Rel.15</w:t>
      </w:r>
    </w:p>
    <w:p w:rsidR="00CB7BD0" w:rsidRPr="00CB7BD0" w:rsidRDefault="00CB7BD0" w:rsidP="00CB7BD0">
      <w:pPr>
        <w:widowControl w:val="0"/>
        <w:spacing w:after="0" w:line="240" w:lineRule="auto"/>
        <w:jc w:val="both"/>
        <w:rPr>
          <w:rFonts w:ascii="Calibri" w:hAnsi="Calibri"/>
        </w:rPr>
      </w:pPr>
    </w:p>
    <w:tbl>
      <w:tblPr>
        <w:tblStyle w:val="a9"/>
        <w:tblW w:w="0" w:type="auto"/>
        <w:tblLook w:val="04A0" w:firstRow="1" w:lastRow="0" w:firstColumn="1" w:lastColumn="0" w:noHBand="0" w:noVBand="1"/>
      </w:tblPr>
      <w:tblGrid>
        <w:gridCol w:w="1384"/>
        <w:gridCol w:w="1985"/>
        <w:gridCol w:w="6909"/>
      </w:tblGrid>
      <w:tr w:rsidR="00304B4B" w:rsidTr="007171E0">
        <w:trPr>
          <w:trHeight w:val="189"/>
        </w:trPr>
        <w:tc>
          <w:tcPr>
            <w:tcW w:w="1384" w:type="dxa"/>
          </w:tcPr>
          <w:p w:rsidR="00304B4B" w:rsidRPr="00536931" w:rsidRDefault="00304B4B" w:rsidP="004A081E">
            <w:pPr>
              <w:spacing w:afterLines="50" w:after="120" w:line="240" w:lineRule="auto"/>
              <w:rPr>
                <w:rFonts w:ascii="Calibri" w:hAnsi="Calibri" w:cs="Calibri"/>
                <w:szCs w:val="24"/>
                <w:lang w:val="en-GB" w:eastAsia="ja-JP"/>
              </w:rPr>
            </w:pPr>
            <w:r w:rsidRPr="00536931">
              <w:rPr>
                <w:rFonts w:ascii="Calibri" w:hAnsi="Calibri" w:cs="Calibri" w:hint="eastAsia"/>
                <w:szCs w:val="24"/>
                <w:lang w:val="en-GB" w:eastAsia="ja-JP"/>
              </w:rPr>
              <w:t>Company</w:t>
            </w:r>
          </w:p>
        </w:tc>
        <w:tc>
          <w:tcPr>
            <w:tcW w:w="1985" w:type="dxa"/>
          </w:tcPr>
          <w:p w:rsidR="00304B4B" w:rsidRPr="00536931" w:rsidRDefault="00304B4B" w:rsidP="004A081E">
            <w:pPr>
              <w:spacing w:afterLines="50" w:after="120" w:line="240" w:lineRule="auto"/>
              <w:rPr>
                <w:rFonts w:ascii="Calibri" w:hAnsi="Calibri" w:cs="Calibri"/>
                <w:szCs w:val="24"/>
                <w:lang w:val="en-GB" w:eastAsia="ja-JP"/>
              </w:rPr>
            </w:pPr>
            <w:r w:rsidRPr="00536931">
              <w:rPr>
                <w:rFonts w:ascii="Calibri" w:hAnsi="Calibri" w:cs="Calibri"/>
                <w:szCs w:val="24"/>
                <w:lang w:val="en-GB" w:eastAsia="ja-JP"/>
              </w:rPr>
              <w:t>Acceptable</w:t>
            </w:r>
            <w:r w:rsidRPr="00536931">
              <w:rPr>
                <w:rFonts w:ascii="Calibri" w:hAnsi="Calibri" w:cs="Calibri" w:hint="eastAsia"/>
                <w:szCs w:val="24"/>
                <w:lang w:val="en-GB" w:eastAsia="ja-JP"/>
              </w:rPr>
              <w:t xml:space="preserve"> or not </w:t>
            </w:r>
          </w:p>
        </w:tc>
        <w:tc>
          <w:tcPr>
            <w:tcW w:w="6909" w:type="dxa"/>
          </w:tcPr>
          <w:p w:rsidR="00304B4B" w:rsidRPr="00536931" w:rsidRDefault="00304B4B" w:rsidP="004A081E">
            <w:pPr>
              <w:spacing w:afterLines="50" w:after="120" w:line="240" w:lineRule="auto"/>
              <w:rPr>
                <w:rFonts w:ascii="Calibri" w:hAnsi="Calibri" w:cs="Calibri"/>
                <w:szCs w:val="24"/>
                <w:lang w:val="en-GB" w:eastAsia="ja-JP"/>
              </w:rPr>
            </w:pPr>
            <w:r w:rsidRPr="00536931">
              <w:rPr>
                <w:rFonts w:ascii="Calibri" w:hAnsi="Calibri" w:cs="Calibri"/>
                <w:szCs w:val="24"/>
                <w:lang w:val="en-GB" w:eastAsia="ja-JP"/>
              </w:rPr>
              <w:t>Comments</w:t>
            </w:r>
            <w:r w:rsidRPr="00536931">
              <w:rPr>
                <w:rFonts w:ascii="Calibri" w:hAnsi="Calibri" w:cs="Calibri" w:hint="eastAsia"/>
                <w:szCs w:val="24"/>
                <w:lang w:val="en-GB" w:eastAsia="ja-JP"/>
              </w:rPr>
              <w:t xml:space="preserve"> on </w:t>
            </w:r>
            <w:r w:rsidRPr="00536931">
              <w:rPr>
                <w:rFonts w:ascii="Calibri" w:hAnsi="Calibri" w:cs="Calibri"/>
                <w:szCs w:val="24"/>
                <w:lang w:val="en-GB" w:eastAsia="ja-JP"/>
              </w:rPr>
              <w:t>the above  wayforward or alternative compromise</w:t>
            </w:r>
          </w:p>
        </w:tc>
      </w:tr>
      <w:tr w:rsidR="00304B4B" w:rsidTr="007171E0">
        <w:tc>
          <w:tcPr>
            <w:tcW w:w="1384" w:type="dxa"/>
          </w:tcPr>
          <w:p w:rsidR="00304B4B" w:rsidRPr="00536931" w:rsidRDefault="00DF19E3" w:rsidP="004A081E">
            <w:pPr>
              <w:spacing w:afterLines="50" w:after="120" w:line="240" w:lineRule="auto"/>
              <w:rPr>
                <w:rFonts w:ascii="Calibri" w:hAnsi="Calibri" w:cs="Calibri"/>
                <w:szCs w:val="24"/>
                <w:lang w:val="en-GB" w:eastAsia="ja-JP"/>
              </w:rPr>
            </w:pPr>
            <w:r w:rsidRPr="00536931">
              <w:rPr>
                <w:rFonts w:ascii="Calibri" w:hAnsi="Calibri" w:cs="Calibri" w:hint="eastAsia"/>
                <w:szCs w:val="24"/>
                <w:lang w:val="en-GB" w:eastAsia="ja-JP"/>
              </w:rPr>
              <w:t>KDDI</w:t>
            </w:r>
          </w:p>
        </w:tc>
        <w:tc>
          <w:tcPr>
            <w:tcW w:w="1985" w:type="dxa"/>
          </w:tcPr>
          <w:p w:rsidR="00304B4B" w:rsidRPr="00536931" w:rsidRDefault="00DF19E3" w:rsidP="004A081E">
            <w:pPr>
              <w:spacing w:afterLines="50" w:after="120" w:line="240" w:lineRule="auto"/>
              <w:rPr>
                <w:rFonts w:ascii="Calibri" w:hAnsi="Calibri" w:cs="Calibri"/>
                <w:szCs w:val="24"/>
                <w:lang w:val="en-GB" w:eastAsia="ja-JP"/>
              </w:rPr>
            </w:pPr>
            <w:r w:rsidRPr="00536931">
              <w:rPr>
                <w:rFonts w:ascii="Calibri" w:hAnsi="Calibri" w:cs="Calibri"/>
                <w:szCs w:val="24"/>
                <w:lang w:val="en-GB" w:eastAsia="ja-JP"/>
              </w:rPr>
              <w:t>A</w:t>
            </w:r>
            <w:r w:rsidRPr="00536931">
              <w:rPr>
                <w:rFonts w:ascii="Calibri" w:hAnsi="Calibri" w:cs="Calibri" w:hint="eastAsia"/>
                <w:szCs w:val="24"/>
                <w:lang w:val="en-GB" w:eastAsia="ja-JP"/>
              </w:rPr>
              <w:t>cceptable</w:t>
            </w:r>
          </w:p>
        </w:tc>
        <w:tc>
          <w:tcPr>
            <w:tcW w:w="6909" w:type="dxa"/>
          </w:tcPr>
          <w:p w:rsidR="00304B4B" w:rsidRPr="00536931" w:rsidRDefault="00DF19E3" w:rsidP="004A081E">
            <w:pPr>
              <w:spacing w:afterLines="50" w:after="120" w:line="240" w:lineRule="auto"/>
              <w:rPr>
                <w:rFonts w:ascii="Calibri" w:hAnsi="Calibri" w:cs="Calibri"/>
                <w:szCs w:val="24"/>
                <w:lang w:val="en-GB" w:eastAsia="ja-JP"/>
              </w:rPr>
            </w:pPr>
            <w:r w:rsidRPr="00536931">
              <w:rPr>
                <w:rFonts w:ascii="Calibri" w:hAnsi="Calibri" w:cs="Calibri" w:hint="eastAsia"/>
                <w:szCs w:val="24"/>
                <w:lang w:val="en-GB" w:eastAsia="ja-JP"/>
              </w:rPr>
              <w:t>No comment</w:t>
            </w:r>
          </w:p>
        </w:tc>
      </w:tr>
      <w:tr w:rsidR="00304B4B" w:rsidTr="007171E0">
        <w:tc>
          <w:tcPr>
            <w:tcW w:w="1384" w:type="dxa"/>
          </w:tcPr>
          <w:p w:rsidR="00304B4B" w:rsidRPr="00536931" w:rsidRDefault="00966B7F" w:rsidP="004A081E">
            <w:pPr>
              <w:spacing w:afterLines="50" w:after="120" w:line="240" w:lineRule="auto"/>
              <w:rPr>
                <w:rFonts w:ascii="Calibri" w:hAnsi="Calibri" w:cs="Calibri"/>
                <w:szCs w:val="24"/>
                <w:lang w:val="en-GB" w:eastAsia="ja-JP"/>
              </w:rPr>
            </w:pPr>
            <w:r>
              <w:rPr>
                <w:rFonts w:ascii="Calibri" w:hAnsi="Calibri" w:cs="Calibri"/>
                <w:szCs w:val="24"/>
                <w:lang w:val="en-GB" w:eastAsia="ja-JP"/>
              </w:rPr>
              <w:t>Ericsson</w:t>
            </w:r>
          </w:p>
        </w:tc>
        <w:tc>
          <w:tcPr>
            <w:tcW w:w="1985" w:type="dxa"/>
          </w:tcPr>
          <w:p w:rsidR="00304B4B" w:rsidRPr="00536931" w:rsidRDefault="00966B7F" w:rsidP="004A081E">
            <w:pPr>
              <w:spacing w:afterLines="50" w:after="120" w:line="240" w:lineRule="auto"/>
              <w:rPr>
                <w:rFonts w:ascii="Calibri" w:hAnsi="Calibri" w:cs="Calibri"/>
                <w:szCs w:val="24"/>
                <w:lang w:val="en-GB" w:eastAsia="ja-JP"/>
              </w:rPr>
            </w:pPr>
            <w:r>
              <w:rPr>
                <w:rFonts w:ascii="Calibri" w:hAnsi="Calibri" w:cs="Calibri"/>
                <w:szCs w:val="24"/>
                <w:lang w:val="en-GB" w:eastAsia="ja-JP"/>
              </w:rPr>
              <w:t>Not Acceptable</w:t>
            </w:r>
          </w:p>
        </w:tc>
        <w:tc>
          <w:tcPr>
            <w:tcW w:w="6909" w:type="dxa"/>
          </w:tcPr>
          <w:p w:rsidR="00304B4B" w:rsidRPr="004E5BA0" w:rsidRDefault="00966B7F" w:rsidP="004A081E">
            <w:pPr>
              <w:spacing w:afterLines="50" w:after="120" w:line="240" w:lineRule="auto"/>
              <w:rPr>
                <w:rFonts w:ascii="Calibri" w:hAnsi="Calibri" w:cs="Calibri"/>
                <w:b/>
                <w:szCs w:val="24"/>
                <w:lang w:val="en-GB" w:eastAsia="ja-JP"/>
              </w:rPr>
            </w:pPr>
            <w:r w:rsidRPr="004E5BA0">
              <w:rPr>
                <w:rFonts w:ascii="Calibri" w:hAnsi="Calibri" w:cs="Calibri"/>
                <w:b/>
                <w:szCs w:val="24"/>
                <w:lang w:val="en-GB" w:eastAsia="ja-JP"/>
              </w:rPr>
              <w:t>Proposed way forward</w:t>
            </w:r>
            <w:r w:rsidR="0024742F">
              <w:rPr>
                <w:rFonts w:ascii="Calibri" w:hAnsi="Calibri" w:cs="Calibri"/>
                <w:b/>
                <w:szCs w:val="24"/>
                <w:lang w:val="en-GB" w:eastAsia="ja-JP"/>
              </w:rPr>
              <w:t>, as a compromise</w:t>
            </w:r>
            <w:r w:rsidRPr="004E5BA0">
              <w:rPr>
                <w:rFonts w:ascii="Calibri" w:hAnsi="Calibri" w:cs="Calibri"/>
                <w:b/>
                <w:szCs w:val="24"/>
                <w:lang w:val="en-GB" w:eastAsia="ja-JP"/>
              </w:rPr>
              <w:t>:</w:t>
            </w:r>
          </w:p>
          <w:p w:rsidR="0024742F" w:rsidRPr="004E5BA0" w:rsidRDefault="00966B7F">
            <w:pPr>
              <w:pStyle w:val="a3"/>
              <w:widowControl w:val="0"/>
              <w:numPr>
                <w:ilvl w:val="0"/>
                <w:numId w:val="44"/>
              </w:numPr>
              <w:spacing w:after="0" w:line="240" w:lineRule="auto"/>
              <w:contextualSpacing w:val="0"/>
              <w:jc w:val="both"/>
              <w:rPr>
                <w:rFonts w:ascii="Calibri" w:hAnsi="Calibri"/>
              </w:rPr>
            </w:pPr>
            <w:r>
              <w:rPr>
                <w:rFonts w:ascii="Calibri" w:hAnsi="Calibri"/>
              </w:rPr>
              <w:t>No CRs for stage 2 or stage 3 in Rel-15 for network sharing with multiple Cell IDs broadcast</w:t>
            </w:r>
            <w:r w:rsidR="0024742F">
              <w:rPr>
                <w:rFonts w:ascii="Calibri" w:hAnsi="Calibri"/>
              </w:rPr>
              <w:t>.</w:t>
            </w:r>
          </w:p>
          <w:p w:rsidR="00966B7F" w:rsidRPr="00536931" w:rsidRDefault="00966B7F" w:rsidP="004E5BA0">
            <w:pPr>
              <w:pStyle w:val="a3"/>
              <w:widowControl w:val="0"/>
              <w:numPr>
                <w:ilvl w:val="0"/>
                <w:numId w:val="44"/>
              </w:numPr>
              <w:spacing w:after="0" w:line="240" w:lineRule="auto"/>
              <w:contextualSpacing w:val="0"/>
              <w:jc w:val="both"/>
              <w:rPr>
                <w:rFonts w:ascii="Calibri" w:hAnsi="Calibri" w:cs="Calibri"/>
                <w:szCs w:val="24"/>
                <w:lang w:val="en-GB" w:eastAsia="ja-JP"/>
              </w:rPr>
            </w:pPr>
            <w:r>
              <w:rPr>
                <w:rFonts w:ascii="Calibri" w:hAnsi="Calibri"/>
              </w:rPr>
              <w:t xml:space="preserve">Rel-16 </w:t>
            </w:r>
            <w:r w:rsidR="0024742F">
              <w:rPr>
                <w:rFonts w:ascii="Calibri" w:hAnsi="Calibri"/>
              </w:rPr>
              <w:t>Work Item to support networ</w:t>
            </w:r>
            <w:r>
              <w:rPr>
                <w:rFonts w:ascii="Calibri" w:hAnsi="Calibri"/>
              </w:rPr>
              <w:t>k sharing scenarios with multiple Cell IDs broadcast</w:t>
            </w:r>
          </w:p>
        </w:tc>
      </w:tr>
      <w:tr w:rsidR="00DF19E3" w:rsidTr="007171E0">
        <w:tc>
          <w:tcPr>
            <w:tcW w:w="1384" w:type="dxa"/>
          </w:tcPr>
          <w:p w:rsidR="00DF19E3" w:rsidRPr="00536931" w:rsidRDefault="006339B4" w:rsidP="004A081E">
            <w:pPr>
              <w:spacing w:afterLines="50" w:after="120" w:line="240" w:lineRule="auto"/>
              <w:rPr>
                <w:rFonts w:ascii="Calibri" w:hAnsi="Calibri" w:cs="Calibri"/>
                <w:szCs w:val="24"/>
                <w:lang w:val="en-GB" w:eastAsia="ja-JP"/>
              </w:rPr>
            </w:pPr>
            <w:r>
              <w:rPr>
                <w:rFonts w:ascii="Calibri" w:hAnsi="Calibri" w:cs="Calibri"/>
                <w:szCs w:val="24"/>
                <w:lang w:val="en-GB" w:eastAsia="ja-JP"/>
              </w:rPr>
              <w:lastRenderedPageBreak/>
              <w:t>InterDigital</w:t>
            </w:r>
          </w:p>
        </w:tc>
        <w:tc>
          <w:tcPr>
            <w:tcW w:w="1985" w:type="dxa"/>
          </w:tcPr>
          <w:p w:rsidR="00DF19E3" w:rsidRPr="00536931" w:rsidRDefault="006339B4" w:rsidP="004A081E">
            <w:pPr>
              <w:spacing w:afterLines="50" w:after="120" w:line="240" w:lineRule="auto"/>
              <w:rPr>
                <w:rFonts w:ascii="Calibri" w:hAnsi="Calibri" w:cs="Calibri"/>
                <w:szCs w:val="24"/>
                <w:lang w:val="en-GB" w:eastAsia="ja-JP"/>
              </w:rPr>
            </w:pPr>
            <w:r>
              <w:rPr>
                <w:rFonts w:ascii="Calibri" w:hAnsi="Calibri" w:cs="Calibri"/>
                <w:szCs w:val="24"/>
                <w:lang w:val="en-GB" w:eastAsia="ja-JP"/>
              </w:rPr>
              <w:t>Not Acceptable</w:t>
            </w:r>
          </w:p>
        </w:tc>
        <w:tc>
          <w:tcPr>
            <w:tcW w:w="6909" w:type="dxa"/>
          </w:tcPr>
          <w:p w:rsidR="00DF19E3" w:rsidRPr="00536931" w:rsidRDefault="006339B4" w:rsidP="004A081E">
            <w:pPr>
              <w:spacing w:afterLines="50" w:after="120" w:line="240" w:lineRule="auto"/>
              <w:rPr>
                <w:rFonts w:ascii="Calibri" w:hAnsi="Calibri" w:cs="Calibri"/>
                <w:szCs w:val="24"/>
                <w:lang w:val="en-GB" w:eastAsia="ja-JP"/>
              </w:rPr>
            </w:pPr>
            <w:r>
              <w:rPr>
                <w:rFonts w:ascii="Calibri" w:hAnsi="Calibri" w:cs="Calibri"/>
                <w:szCs w:val="24"/>
                <w:lang w:val="en-GB" w:eastAsia="ja-JP"/>
              </w:rPr>
              <w:t xml:space="preserve">Ok with Ericsson proposed way forward. We have to careful because the Common F1/X2 interface breaks the </w:t>
            </w:r>
            <w:r w:rsidR="00D647D8">
              <w:rPr>
                <w:rFonts w:ascii="Calibri" w:hAnsi="Calibri" w:cs="Calibri"/>
                <w:szCs w:val="24"/>
                <w:lang w:val="en-GB" w:eastAsia="ja-JP"/>
              </w:rPr>
              <w:t xml:space="preserve">logical node construct we have used in RAN3 from the beginning. Multiple Node IDs (embedded in the cell id) means multiple logical nodes, and an interface is between two logical nodes. There may be a solution to accommodate this but it requires a deeper dive.  </w:t>
            </w:r>
          </w:p>
        </w:tc>
      </w:tr>
      <w:tr w:rsidR="00DF19E3" w:rsidTr="007171E0">
        <w:tc>
          <w:tcPr>
            <w:tcW w:w="1384" w:type="dxa"/>
          </w:tcPr>
          <w:p w:rsidR="00DF19E3" w:rsidRPr="00536931" w:rsidRDefault="00981E06" w:rsidP="004A081E">
            <w:pPr>
              <w:spacing w:afterLines="50" w:after="120" w:line="240" w:lineRule="auto"/>
              <w:rPr>
                <w:rFonts w:ascii="Calibri" w:hAnsi="Calibri" w:cs="Calibri"/>
                <w:szCs w:val="24"/>
                <w:lang w:val="en-GB" w:eastAsia="ja-JP"/>
              </w:rPr>
            </w:pPr>
            <w:r>
              <w:rPr>
                <w:rFonts w:ascii="Calibri" w:hAnsi="Calibri" w:cs="Calibri"/>
                <w:szCs w:val="24"/>
                <w:lang w:val="en-GB" w:eastAsia="ja-JP"/>
              </w:rPr>
              <w:t>Huawei</w:t>
            </w:r>
          </w:p>
        </w:tc>
        <w:tc>
          <w:tcPr>
            <w:tcW w:w="1985" w:type="dxa"/>
          </w:tcPr>
          <w:p w:rsidR="00DF19E3" w:rsidRPr="00536931" w:rsidRDefault="00981E06" w:rsidP="004A081E">
            <w:pPr>
              <w:spacing w:afterLines="50" w:after="120" w:line="240" w:lineRule="auto"/>
              <w:rPr>
                <w:rFonts w:ascii="Calibri" w:hAnsi="Calibri" w:cs="Calibri"/>
                <w:szCs w:val="24"/>
                <w:lang w:val="en-GB" w:eastAsia="ja-JP"/>
              </w:rPr>
            </w:pPr>
            <w:r w:rsidRPr="00536931">
              <w:rPr>
                <w:rFonts w:ascii="Calibri" w:hAnsi="Calibri" w:cs="Calibri"/>
                <w:szCs w:val="24"/>
                <w:lang w:val="en-GB" w:eastAsia="ja-JP"/>
              </w:rPr>
              <w:t>A</w:t>
            </w:r>
            <w:r w:rsidRPr="00536931">
              <w:rPr>
                <w:rFonts w:ascii="Calibri" w:hAnsi="Calibri" w:cs="Calibri" w:hint="eastAsia"/>
                <w:szCs w:val="24"/>
                <w:lang w:val="en-GB" w:eastAsia="ja-JP"/>
              </w:rPr>
              <w:t>cceptable</w:t>
            </w:r>
          </w:p>
        </w:tc>
        <w:tc>
          <w:tcPr>
            <w:tcW w:w="6909" w:type="dxa"/>
          </w:tcPr>
          <w:p w:rsidR="00DF19E3" w:rsidRPr="00536931" w:rsidRDefault="00981E06" w:rsidP="00981E06">
            <w:pPr>
              <w:spacing w:afterLines="50" w:after="120" w:line="240" w:lineRule="auto"/>
              <w:rPr>
                <w:rFonts w:ascii="Calibri" w:hAnsi="Calibri" w:cs="Calibri"/>
                <w:szCs w:val="24"/>
                <w:lang w:val="en-GB" w:eastAsia="ja-JP"/>
              </w:rPr>
            </w:pPr>
            <w:r>
              <w:rPr>
                <w:rFonts w:ascii="Calibri" w:hAnsi="Calibri" w:cs="Calibri"/>
                <w:szCs w:val="24"/>
                <w:lang w:val="en-GB" w:eastAsia="ja-JP"/>
              </w:rPr>
              <w:t>About “c</w:t>
            </w:r>
            <w:r w:rsidRPr="00A915DE">
              <w:rPr>
                <w:rFonts w:ascii="Calibri" w:hAnsi="Calibri" w:cs="Calibri"/>
                <w:szCs w:val="24"/>
                <w:lang w:val="en-GB" w:eastAsia="ja-JP"/>
              </w:rPr>
              <w:t>ontinue work in Rel.16 including the following aspects</w:t>
            </w:r>
            <w:r>
              <w:rPr>
                <w:rFonts w:ascii="Calibri" w:hAnsi="Calibri" w:cs="Calibri"/>
                <w:szCs w:val="24"/>
                <w:lang w:val="en-GB" w:eastAsia="ja-JP"/>
              </w:rPr>
              <w:t>” this could be handle in rel-15. Network sharing is a ‘native’ feature and it is better to fix it in rel-15 as correction.</w:t>
            </w:r>
          </w:p>
        </w:tc>
      </w:tr>
      <w:tr w:rsidR="007171E0" w:rsidTr="007C5749">
        <w:tc>
          <w:tcPr>
            <w:tcW w:w="1384" w:type="dxa"/>
          </w:tcPr>
          <w:p w:rsidR="007171E0" w:rsidRDefault="007171E0" w:rsidP="007C5749">
            <w:pPr>
              <w:spacing w:afterLines="50" w:after="120" w:line="240" w:lineRule="auto"/>
              <w:rPr>
                <w:rFonts w:ascii="Calibri" w:eastAsia="SimSun" w:hAnsi="Calibri" w:cs="Calibri"/>
                <w:szCs w:val="24"/>
                <w:lang w:eastAsia="zh-CN"/>
              </w:rPr>
            </w:pPr>
            <w:r>
              <w:rPr>
                <w:rFonts w:ascii="Calibri" w:eastAsia="SimSun" w:hAnsi="Calibri" w:cs="Calibri" w:hint="eastAsia"/>
                <w:szCs w:val="24"/>
                <w:lang w:eastAsia="zh-CN"/>
              </w:rPr>
              <w:t>ZTE</w:t>
            </w:r>
          </w:p>
        </w:tc>
        <w:tc>
          <w:tcPr>
            <w:tcW w:w="1985" w:type="dxa"/>
          </w:tcPr>
          <w:p w:rsidR="007171E0" w:rsidRDefault="007171E0" w:rsidP="007C5749">
            <w:pPr>
              <w:spacing w:afterLines="50" w:after="120" w:line="240" w:lineRule="auto"/>
              <w:rPr>
                <w:rFonts w:ascii="Calibri" w:eastAsia="SimSun" w:hAnsi="Calibri" w:cs="Calibri"/>
                <w:szCs w:val="24"/>
                <w:lang w:eastAsia="zh-CN"/>
              </w:rPr>
            </w:pPr>
            <w:r>
              <w:rPr>
                <w:rFonts w:ascii="Calibri" w:eastAsia="SimSun" w:hAnsi="Calibri" w:cs="Calibri" w:hint="eastAsia"/>
                <w:szCs w:val="24"/>
                <w:lang w:eastAsia="zh-CN"/>
              </w:rPr>
              <w:t>Acceptable</w:t>
            </w:r>
          </w:p>
        </w:tc>
        <w:tc>
          <w:tcPr>
            <w:tcW w:w="6909" w:type="dxa"/>
          </w:tcPr>
          <w:p w:rsidR="007171E0" w:rsidRDefault="007171E0" w:rsidP="007C5749">
            <w:pPr>
              <w:spacing w:afterLines="50" w:after="120" w:line="240" w:lineRule="auto"/>
              <w:rPr>
                <w:rFonts w:ascii="Calibri" w:hAnsi="Calibri" w:cs="Calibri"/>
                <w:szCs w:val="24"/>
                <w:lang w:val="en-GB" w:eastAsia="ja-JP"/>
              </w:rPr>
            </w:pPr>
            <w:r>
              <w:rPr>
                <w:rFonts w:ascii="Calibri" w:eastAsia="SimSun" w:hAnsi="Calibri" w:cs="Calibri" w:hint="eastAsia"/>
                <w:szCs w:val="24"/>
                <w:lang w:eastAsia="zh-CN"/>
              </w:rPr>
              <w:t>Common interface can help to reduce the burden on OAM and signalling load over interface, we suggest to support the coexisting of both the PLMN specific interface solution and the common interface solution in R15.</w:t>
            </w:r>
          </w:p>
        </w:tc>
      </w:tr>
      <w:tr w:rsidR="007171E0" w:rsidTr="007171E0">
        <w:tc>
          <w:tcPr>
            <w:tcW w:w="1384" w:type="dxa"/>
          </w:tcPr>
          <w:p w:rsidR="007171E0" w:rsidRPr="0003358E" w:rsidRDefault="007171E0" w:rsidP="007C5749">
            <w:pPr>
              <w:spacing w:afterLines="50" w:after="120" w:line="240" w:lineRule="auto"/>
              <w:rPr>
                <w:rFonts w:ascii="Calibri" w:eastAsia="SimSun" w:hAnsi="Calibri" w:cs="Calibri"/>
                <w:szCs w:val="24"/>
                <w:lang w:val="en-GB" w:eastAsia="zh-CN"/>
              </w:rPr>
            </w:pPr>
            <w:r>
              <w:rPr>
                <w:rFonts w:ascii="Calibri" w:eastAsia="SimSun" w:hAnsi="Calibri" w:cs="Calibri" w:hint="eastAsia"/>
                <w:szCs w:val="24"/>
                <w:lang w:val="en-GB" w:eastAsia="zh-CN"/>
              </w:rPr>
              <w:t>Samsung</w:t>
            </w:r>
          </w:p>
        </w:tc>
        <w:tc>
          <w:tcPr>
            <w:tcW w:w="1985" w:type="dxa"/>
          </w:tcPr>
          <w:p w:rsidR="007171E0" w:rsidRPr="00536931" w:rsidRDefault="007171E0" w:rsidP="007C5749">
            <w:pPr>
              <w:spacing w:afterLines="50" w:after="120" w:line="240" w:lineRule="auto"/>
              <w:rPr>
                <w:rFonts w:ascii="Calibri" w:hAnsi="Calibri" w:cs="Calibri"/>
                <w:szCs w:val="24"/>
                <w:lang w:val="en-GB" w:eastAsia="ja-JP"/>
              </w:rPr>
            </w:pPr>
            <w:r w:rsidRPr="00536931">
              <w:rPr>
                <w:rFonts w:ascii="Calibri" w:hAnsi="Calibri" w:cs="Calibri"/>
                <w:szCs w:val="24"/>
                <w:lang w:val="en-GB" w:eastAsia="ja-JP"/>
              </w:rPr>
              <w:t>A</w:t>
            </w:r>
            <w:r w:rsidRPr="00536931">
              <w:rPr>
                <w:rFonts w:ascii="Calibri" w:hAnsi="Calibri" w:cs="Calibri" w:hint="eastAsia"/>
                <w:szCs w:val="24"/>
                <w:lang w:val="en-GB" w:eastAsia="ja-JP"/>
              </w:rPr>
              <w:t>cceptable</w:t>
            </w:r>
          </w:p>
        </w:tc>
        <w:tc>
          <w:tcPr>
            <w:tcW w:w="6909" w:type="dxa"/>
          </w:tcPr>
          <w:p w:rsidR="007171E0" w:rsidRPr="0003358E" w:rsidRDefault="007171E0" w:rsidP="007C5749">
            <w:pPr>
              <w:spacing w:afterLines="50" w:after="120" w:line="240" w:lineRule="auto"/>
              <w:rPr>
                <w:rFonts w:ascii="Calibri" w:eastAsia="SimSun" w:hAnsi="Calibri" w:cs="Calibri"/>
                <w:szCs w:val="24"/>
                <w:lang w:val="en-GB" w:eastAsia="zh-CN"/>
              </w:rPr>
            </w:pPr>
            <w:r>
              <w:rPr>
                <w:rFonts w:ascii="Calibri" w:eastAsia="SimSun" w:hAnsi="Calibri" w:cs="Calibri" w:hint="eastAsia"/>
                <w:szCs w:val="24"/>
                <w:lang w:val="en-GB" w:eastAsia="zh-CN"/>
              </w:rPr>
              <w:t>For supporting shared DU, non-shared CU, a number of issues are not clear and need to be investigated e.g. how to coordinate other SIs from different CUs, how to support redirection between CUs in initial UE access etc.</w:t>
            </w:r>
          </w:p>
        </w:tc>
      </w:tr>
      <w:tr w:rsidR="00A8228B" w:rsidTr="007171E0">
        <w:tc>
          <w:tcPr>
            <w:tcW w:w="1384" w:type="dxa"/>
          </w:tcPr>
          <w:p w:rsidR="00A8228B" w:rsidRDefault="00A8228B" w:rsidP="007C5749">
            <w:pPr>
              <w:spacing w:afterLines="50" w:after="120" w:line="240" w:lineRule="auto"/>
              <w:rPr>
                <w:rFonts w:ascii="Calibri" w:eastAsia="SimSun" w:hAnsi="Calibri" w:cs="Calibri"/>
                <w:szCs w:val="24"/>
                <w:lang w:val="en-GB" w:eastAsia="zh-CN"/>
              </w:rPr>
            </w:pPr>
            <w:r>
              <w:rPr>
                <w:rFonts w:ascii="Calibri" w:eastAsia="SimSun" w:hAnsi="Calibri" w:cs="Calibri" w:hint="eastAsia"/>
                <w:szCs w:val="24"/>
                <w:lang w:val="en-GB" w:eastAsia="zh-CN"/>
              </w:rPr>
              <w:t>CATT</w:t>
            </w:r>
          </w:p>
        </w:tc>
        <w:tc>
          <w:tcPr>
            <w:tcW w:w="1985" w:type="dxa"/>
          </w:tcPr>
          <w:p w:rsidR="00A8228B" w:rsidRPr="00040522" w:rsidRDefault="00A8228B" w:rsidP="007C5749">
            <w:pPr>
              <w:spacing w:afterLines="50" w:after="120" w:line="240" w:lineRule="auto"/>
              <w:rPr>
                <w:rFonts w:ascii="Calibri" w:hAnsi="Calibri" w:cs="Calibri"/>
                <w:szCs w:val="24"/>
                <w:lang w:val="en-GB" w:eastAsia="ja-JP"/>
              </w:rPr>
            </w:pPr>
            <w:r w:rsidRPr="00040522">
              <w:rPr>
                <w:rFonts w:ascii="Calibri" w:eastAsia="SimSun" w:hAnsi="Calibri" w:cs="Calibri"/>
                <w:szCs w:val="24"/>
                <w:lang w:val="en-GB" w:eastAsia="zh-CN"/>
              </w:rPr>
              <w:t>Acceptable</w:t>
            </w:r>
          </w:p>
        </w:tc>
        <w:tc>
          <w:tcPr>
            <w:tcW w:w="6909" w:type="dxa"/>
          </w:tcPr>
          <w:p w:rsidR="00A8228B" w:rsidRDefault="00A8228B" w:rsidP="00A8228B">
            <w:pPr>
              <w:spacing w:afterLines="50" w:after="120" w:line="240" w:lineRule="auto"/>
              <w:rPr>
                <w:rFonts w:ascii="Calibri" w:eastAsia="SimSun" w:hAnsi="Calibri" w:cs="Calibri"/>
                <w:szCs w:val="24"/>
                <w:lang w:val="en-GB" w:eastAsia="zh-CN"/>
              </w:rPr>
            </w:pPr>
            <w:r>
              <w:rPr>
                <w:rFonts w:ascii="Calibri" w:eastAsia="SimSun" w:hAnsi="Calibri" w:cs="Calibri" w:hint="eastAsia"/>
                <w:szCs w:val="24"/>
                <w:lang w:val="en-GB" w:eastAsia="zh-CN"/>
              </w:rPr>
              <w:t xml:space="preserve">We believe the benefit of supporting common interface considering it is more effient on RRC reeatablishment and resume cases.At the same time,we also see the value of considering shared DU and non shared CU cases since it provides independent management from </w:t>
            </w:r>
            <w:r>
              <w:rPr>
                <w:rFonts w:ascii="Calibri" w:eastAsia="SimSun" w:hAnsi="Calibri" w:cs="Calibri"/>
                <w:szCs w:val="24"/>
                <w:lang w:val="en-GB" w:eastAsia="zh-CN"/>
              </w:rPr>
              <w:t>different</w:t>
            </w:r>
            <w:r>
              <w:rPr>
                <w:rFonts w:ascii="Calibri" w:eastAsia="SimSun" w:hAnsi="Calibri" w:cs="Calibri" w:hint="eastAsia"/>
                <w:szCs w:val="24"/>
                <w:lang w:val="en-GB" w:eastAsia="zh-CN"/>
              </w:rPr>
              <w:t xml:space="preserve"> operators.However,the </w:t>
            </w:r>
            <w:r>
              <w:rPr>
                <w:rFonts w:ascii="Calibri" w:eastAsia="SimSun" w:hAnsi="Calibri" w:cs="Calibri"/>
                <w:szCs w:val="24"/>
                <w:lang w:val="en-GB" w:eastAsia="zh-CN"/>
              </w:rPr>
              <w:t>scenario</w:t>
            </w:r>
            <w:r>
              <w:rPr>
                <w:rFonts w:ascii="Calibri" w:eastAsia="SimSun" w:hAnsi="Calibri" w:cs="Calibri" w:hint="eastAsia"/>
                <w:szCs w:val="24"/>
                <w:lang w:val="en-GB" w:eastAsia="zh-CN"/>
              </w:rPr>
              <w:t xml:space="preserve"> still have something which is not very clear,further study/calrification on this scenario is needed</w:t>
            </w:r>
          </w:p>
        </w:tc>
      </w:tr>
      <w:tr w:rsidR="009631DE" w:rsidTr="007171E0">
        <w:tc>
          <w:tcPr>
            <w:tcW w:w="1384" w:type="dxa"/>
          </w:tcPr>
          <w:p w:rsidR="009631DE" w:rsidRDefault="009631DE" w:rsidP="007C5749">
            <w:pPr>
              <w:spacing w:afterLines="50" w:after="120" w:line="240" w:lineRule="auto"/>
              <w:rPr>
                <w:rFonts w:ascii="Calibri" w:eastAsia="SimSun" w:hAnsi="Calibri" w:cs="Calibri"/>
                <w:szCs w:val="24"/>
                <w:lang w:val="en-GB" w:eastAsia="zh-CN"/>
              </w:rPr>
            </w:pPr>
            <w:r>
              <w:rPr>
                <w:rFonts w:ascii="Calibri" w:eastAsia="SimSun" w:hAnsi="Calibri" w:cs="Calibri"/>
                <w:szCs w:val="24"/>
                <w:lang w:val="en-GB" w:eastAsia="zh-CN"/>
              </w:rPr>
              <w:t>Deutsche Telekom</w:t>
            </w:r>
          </w:p>
        </w:tc>
        <w:tc>
          <w:tcPr>
            <w:tcW w:w="1985" w:type="dxa"/>
          </w:tcPr>
          <w:p w:rsidR="009631DE" w:rsidRPr="00040522" w:rsidRDefault="009631DE" w:rsidP="007C5749">
            <w:pPr>
              <w:spacing w:afterLines="50" w:after="120" w:line="240" w:lineRule="auto"/>
              <w:rPr>
                <w:rFonts w:ascii="Calibri" w:eastAsia="SimSun" w:hAnsi="Calibri" w:cs="Calibri"/>
                <w:szCs w:val="24"/>
                <w:lang w:val="en-GB" w:eastAsia="zh-CN"/>
              </w:rPr>
            </w:pPr>
            <w:r w:rsidRPr="00040522">
              <w:rPr>
                <w:rFonts w:ascii="Calibri" w:eastAsia="SimSun" w:hAnsi="Calibri" w:cs="Calibri"/>
                <w:szCs w:val="24"/>
                <w:lang w:val="en-GB" w:eastAsia="zh-CN"/>
              </w:rPr>
              <w:t>Not acceptable</w:t>
            </w:r>
          </w:p>
        </w:tc>
        <w:tc>
          <w:tcPr>
            <w:tcW w:w="6909" w:type="dxa"/>
          </w:tcPr>
          <w:p w:rsidR="009631DE" w:rsidRDefault="009631DE" w:rsidP="00A8228B">
            <w:pPr>
              <w:spacing w:afterLines="50" w:after="120" w:line="240" w:lineRule="auto"/>
              <w:rPr>
                <w:rFonts w:ascii="Calibri" w:eastAsia="SimSun" w:hAnsi="Calibri" w:cs="Calibri"/>
                <w:szCs w:val="24"/>
                <w:lang w:val="en-GB" w:eastAsia="zh-CN"/>
              </w:rPr>
            </w:pPr>
            <w:r>
              <w:rPr>
                <w:rFonts w:ascii="Calibri" w:eastAsia="SimSun" w:hAnsi="Calibri" w:cs="Calibri"/>
                <w:szCs w:val="24"/>
                <w:lang w:val="en-GB" w:eastAsia="zh-CN"/>
              </w:rPr>
              <w:t>Support for Ericsson’s proposal.</w:t>
            </w:r>
          </w:p>
        </w:tc>
      </w:tr>
      <w:tr w:rsidR="00040522" w:rsidTr="007171E0">
        <w:tc>
          <w:tcPr>
            <w:tcW w:w="1384" w:type="dxa"/>
          </w:tcPr>
          <w:p w:rsidR="00040522" w:rsidRDefault="00040522" w:rsidP="00040522">
            <w:pPr>
              <w:spacing w:afterLines="50" w:after="120" w:line="240" w:lineRule="auto"/>
              <w:rPr>
                <w:rFonts w:ascii="Calibri" w:eastAsia="SimSun" w:hAnsi="Calibri" w:cs="Calibri"/>
                <w:szCs w:val="24"/>
                <w:lang w:val="en-GB" w:eastAsia="zh-CN"/>
              </w:rPr>
            </w:pPr>
            <w:r>
              <w:rPr>
                <w:rFonts w:ascii="Calibri" w:eastAsia="SimSun" w:hAnsi="Calibri" w:cs="Calibri"/>
                <w:szCs w:val="24"/>
                <w:lang w:val="en-GB" w:eastAsia="zh-CN"/>
              </w:rPr>
              <w:t>Nokia</w:t>
            </w:r>
          </w:p>
        </w:tc>
        <w:tc>
          <w:tcPr>
            <w:tcW w:w="1985" w:type="dxa"/>
          </w:tcPr>
          <w:p w:rsidR="00040522" w:rsidRPr="00040522" w:rsidRDefault="00040522" w:rsidP="00040522">
            <w:pPr>
              <w:spacing w:afterLines="50" w:after="120" w:line="240" w:lineRule="auto"/>
              <w:rPr>
                <w:rFonts w:ascii="Calibri" w:eastAsia="SimSun" w:hAnsi="Calibri" w:cs="Calibri"/>
                <w:szCs w:val="24"/>
                <w:lang w:val="en-GB" w:eastAsia="zh-CN"/>
              </w:rPr>
            </w:pPr>
            <w:r w:rsidRPr="00040522">
              <w:rPr>
                <w:rFonts w:ascii="Calibri" w:eastAsia="SimSun" w:hAnsi="Calibri" w:cs="Calibri"/>
                <w:szCs w:val="24"/>
                <w:lang w:val="en-GB" w:eastAsia="zh-CN"/>
              </w:rPr>
              <w:t>Acceptable</w:t>
            </w:r>
          </w:p>
        </w:tc>
        <w:tc>
          <w:tcPr>
            <w:tcW w:w="6909" w:type="dxa"/>
          </w:tcPr>
          <w:p w:rsidR="00040522" w:rsidRDefault="00040522" w:rsidP="00040522">
            <w:pPr>
              <w:spacing w:afterLines="50" w:after="120" w:line="240" w:lineRule="auto"/>
              <w:rPr>
                <w:rFonts w:ascii="Calibri" w:eastAsia="SimSun" w:hAnsi="Calibri" w:cs="Calibri"/>
                <w:szCs w:val="24"/>
                <w:lang w:val="en-GB" w:eastAsia="zh-CN"/>
              </w:rPr>
            </w:pPr>
            <w:r>
              <w:rPr>
                <w:rFonts w:ascii="Calibri" w:eastAsia="SimSun" w:hAnsi="Calibri" w:cs="Calibri"/>
                <w:szCs w:val="24"/>
                <w:lang w:val="en-GB" w:eastAsia="zh-CN"/>
              </w:rPr>
              <w:t>Network sharing has to be supported in Rel-15, which can be achieved based on the common interface approach in line with stage 3 CRs submitted to this meeting. This doesn’t preclude non-shared CU approach introduced by backwards compatible CRs in Rel-15 or later.</w:t>
            </w:r>
          </w:p>
        </w:tc>
      </w:tr>
    </w:tbl>
    <w:p w:rsidR="00966B7F" w:rsidRDefault="00966B7F" w:rsidP="00304B4B">
      <w:pPr>
        <w:spacing w:after="240" w:line="300" w:lineRule="exact"/>
        <w:rPr>
          <w:rFonts w:ascii="Calibri" w:hAnsi="Calibri" w:cs="Calibri"/>
          <w:sz w:val="24"/>
          <w:szCs w:val="24"/>
          <w:lang w:eastAsia="ja-JP"/>
        </w:rPr>
      </w:pPr>
    </w:p>
    <w:p w:rsidR="006F00B8" w:rsidRPr="004E5BA0" w:rsidRDefault="006F00B8" w:rsidP="006F00B8">
      <w:pPr>
        <w:spacing w:afterLines="25" w:after="60" w:line="240" w:lineRule="atLeast"/>
        <w:rPr>
          <w:sz w:val="24"/>
          <w:u w:val="single"/>
          <w:lang w:eastAsia="ja-JP"/>
        </w:rPr>
      </w:pPr>
      <w:r w:rsidRPr="004E5BA0">
        <w:rPr>
          <w:sz w:val="24"/>
          <w:u w:val="single"/>
          <w:lang w:eastAsia="ja-JP"/>
        </w:rPr>
        <w:t>Companies’</w:t>
      </w:r>
      <w:r w:rsidRPr="004E5BA0">
        <w:rPr>
          <w:rFonts w:hint="eastAsia"/>
          <w:sz w:val="24"/>
          <w:u w:val="single"/>
          <w:lang w:eastAsia="ja-JP"/>
        </w:rPr>
        <w:t xml:space="preserve"> </w:t>
      </w:r>
      <w:r w:rsidRPr="004E5BA0">
        <w:rPr>
          <w:sz w:val="24"/>
          <w:u w:val="single"/>
          <w:lang w:eastAsia="ja-JP"/>
        </w:rPr>
        <w:t>view</w:t>
      </w:r>
    </w:p>
    <w:p w:rsidR="006F00B8" w:rsidRPr="004E5BA0" w:rsidRDefault="00040522" w:rsidP="006F00B8">
      <w:pPr>
        <w:pStyle w:val="a3"/>
        <w:numPr>
          <w:ilvl w:val="0"/>
          <w:numId w:val="45"/>
        </w:numPr>
        <w:spacing w:afterLines="25" w:after="60" w:line="240" w:lineRule="atLeast"/>
        <w:rPr>
          <w:sz w:val="24"/>
          <w:lang w:eastAsia="ja-JP"/>
        </w:rPr>
      </w:pPr>
      <w:r>
        <w:rPr>
          <w:sz w:val="24"/>
          <w:lang w:eastAsia="ja-JP"/>
        </w:rPr>
        <w:t>Acceptable (</w:t>
      </w:r>
      <w:r>
        <w:rPr>
          <w:rFonts w:hint="eastAsia"/>
          <w:sz w:val="24"/>
          <w:lang w:eastAsia="ja-JP"/>
        </w:rPr>
        <w:t>6</w:t>
      </w:r>
      <w:r w:rsidR="006F00B8" w:rsidRPr="004E5BA0">
        <w:rPr>
          <w:sz w:val="24"/>
          <w:lang w:eastAsia="ja-JP"/>
        </w:rPr>
        <w:t xml:space="preserve">): </w:t>
      </w:r>
      <w:r w:rsidR="006F00B8">
        <w:rPr>
          <w:sz w:val="24"/>
          <w:lang w:eastAsia="ja-JP"/>
        </w:rPr>
        <w:t xml:space="preserve">KDDI, </w:t>
      </w:r>
      <w:r w:rsidR="006F00B8">
        <w:rPr>
          <w:rFonts w:ascii="Calibri" w:hAnsi="Calibri" w:cs="Calibri"/>
          <w:szCs w:val="24"/>
          <w:lang w:val="en-GB" w:eastAsia="ja-JP"/>
        </w:rPr>
        <w:t xml:space="preserve">Huawei, </w:t>
      </w:r>
      <w:r w:rsidR="006F00B8">
        <w:rPr>
          <w:rFonts w:ascii="Calibri" w:eastAsia="SimSun" w:hAnsi="Calibri" w:cs="Calibri" w:hint="eastAsia"/>
          <w:szCs w:val="24"/>
          <w:lang w:eastAsia="zh-CN"/>
        </w:rPr>
        <w:t>ZTE</w:t>
      </w:r>
      <w:r w:rsidR="006F00B8">
        <w:rPr>
          <w:rFonts w:ascii="Calibri" w:eastAsia="SimSun" w:hAnsi="Calibri" w:cs="Calibri"/>
          <w:szCs w:val="24"/>
          <w:lang w:eastAsia="zh-CN"/>
        </w:rPr>
        <w:t xml:space="preserve">, </w:t>
      </w:r>
      <w:r w:rsidR="006F00B8">
        <w:rPr>
          <w:rFonts w:ascii="Calibri" w:eastAsia="SimSun" w:hAnsi="Calibri" w:cs="Calibri" w:hint="eastAsia"/>
          <w:szCs w:val="24"/>
          <w:lang w:val="en-GB" w:eastAsia="zh-CN"/>
        </w:rPr>
        <w:t>Samsung</w:t>
      </w:r>
      <w:r w:rsidR="006F00B8">
        <w:rPr>
          <w:rFonts w:ascii="Calibri" w:eastAsia="SimSun" w:hAnsi="Calibri" w:cs="Calibri"/>
          <w:szCs w:val="24"/>
          <w:lang w:val="en-GB" w:eastAsia="zh-CN"/>
        </w:rPr>
        <w:t xml:space="preserve">, </w:t>
      </w:r>
      <w:r w:rsidR="006F00B8">
        <w:rPr>
          <w:rFonts w:ascii="Calibri" w:eastAsia="SimSun" w:hAnsi="Calibri" w:cs="Calibri" w:hint="eastAsia"/>
          <w:szCs w:val="24"/>
          <w:lang w:val="en-GB" w:eastAsia="zh-CN"/>
        </w:rPr>
        <w:t>CATT</w:t>
      </w:r>
      <w:r>
        <w:rPr>
          <w:rFonts w:ascii="Calibri" w:eastAsia="SimSun" w:hAnsi="Calibri" w:cs="Calibri"/>
          <w:szCs w:val="24"/>
          <w:lang w:val="en-GB" w:eastAsia="zh-CN"/>
        </w:rPr>
        <w:t>, Nokia</w:t>
      </w:r>
    </w:p>
    <w:p w:rsidR="006F00B8" w:rsidRPr="004E5BA0" w:rsidRDefault="006F00B8" w:rsidP="006F00B8">
      <w:pPr>
        <w:pStyle w:val="a3"/>
        <w:numPr>
          <w:ilvl w:val="0"/>
          <w:numId w:val="45"/>
        </w:numPr>
        <w:spacing w:afterLines="25" w:after="60" w:line="240" w:lineRule="atLeast"/>
        <w:rPr>
          <w:sz w:val="24"/>
          <w:lang w:eastAsia="ja-JP"/>
        </w:rPr>
      </w:pPr>
      <w:r w:rsidRPr="004E5BA0">
        <w:rPr>
          <w:sz w:val="24"/>
          <w:lang w:eastAsia="ja-JP"/>
        </w:rPr>
        <w:t>Not Acceptable (3):</w:t>
      </w:r>
      <w:r>
        <w:rPr>
          <w:sz w:val="24"/>
          <w:lang w:eastAsia="ja-JP"/>
        </w:rPr>
        <w:t xml:space="preserve"> </w:t>
      </w:r>
      <w:r>
        <w:rPr>
          <w:rFonts w:ascii="Calibri" w:hAnsi="Calibri" w:cs="Calibri"/>
          <w:szCs w:val="24"/>
          <w:lang w:val="en-GB" w:eastAsia="ja-JP"/>
        </w:rPr>
        <w:t xml:space="preserve">Ericsson, </w:t>
      </w:r>
      <w:r w:rsidRPr="004E5BA0">
        <w:rPr>
          <w:rFonts w:ascii="Calibri" w:hAnsi="Calibri" w:cs="Calibri"/>
          <w:szCs w:val="24"/>
          <w:lang w:val="en-GB" w:eastAsia="ja-JP"/>
        </w:rPr>
        <w:t>InterDigital</w:t>
      </w:r>
      <w:r>
        <w:rPr>
          <w:rFonts w:ascii="Calibri" w:hAnsi="Calibri" w:cs="Calibri"/>
          <w:szCs w:val="24"/>
          <w:lang w:val="en-GB" w:eastAsia="ja-JP"/>
        </w:rPr>
        <w:t xml:space="preserve">, </w:t>
      </w:r>
      <w:r w:rsidRPr="004E5BA0">
        <w:rPr>
          <w:rFonts w:ascii="Calibri" w:hAnsi="Calibri" w:cs="Calibri"/>
          <w:szCs w:val="24"/>
          <w:lang w:val="en-GB" w:eastAsia="ja-JP"/>
        </w:rPr>
        <w:t>Deutsche Telekom</w:t>
      </w:r>
    </w:p>
    <w:p w:rsidR="006F00B8" w:rsidRPr="00C246CB" w:rsidRDefault="006F00B8" w:rsidP="006F00B8">
      <w:pPr>
        <w:spacing w:afterLines="25" w:after="60" w:line="240" w:lineRule="atLeast"/>
        <w:rPr>
          <w:sz w:val="24"/>
          <w:u w:val="single"/>
          <w:lang w:eastAsia="ja-JP"/>
        </w:rPr>
      </w:pPr>
      <w:r w:rsidRPr="00C246CB">
        <w:rPr>
          <w:rFonts w:hint="eastAsia"/>
          <w:sz w:val="24"/>
          <w:u w:val="single"/>
          <w:lang w:eastAsia="ja-JP"/>
        </w:rPr>
        <w:t>Additional consideration</w:t>
      </w:r>
    </w:p>
    <w:p w:rsidR="006F00B8" w:rsidRPr="00E13357" w:rsidRDefault="00D63FA5" w:rsidP="006F00B8">
      <w:pPr>
        <w:spacing w:afterLines="25" w:after="60" w:line="240" w:lineRule="atLeast"/>
        <w:ind w:leftChars="100" w:left="220"/>
        <w:rPr>
          <w:rFonts w:hint="eastAsia"/>
          <w:sz w:val="24"/>
          <w:lang w:eastAsia="ja-JP"/>
        </w:rPr>
      </w:pPr>
      <w:r>
        <w:rPr>
          <w:sz w:val="24"/>
          <w:lang w:eastAsia="ja-JP"/>
        </w:rPr>
        <w:t>From</w:t>
      </w:r>
      <w:r w:rsidR="006F00B8">
        <w:rPr>
          <w:sz w:val="24"/>
          <w:lang w:eastAsia="ja-JP"/>
        </w:rPr>
        <w:t xml:space="preserve"> offline discussion, if RAN3 works on “Per PLMN interface”, RAN3 should make it clear whether it can be done under Rel.15 maintenance or under a new work item for it.</w:t>
      </w:r>
      <w:r w:rsidR="00E13357">
        <w:rPr>
          <w:sz w:val="24"/>
          <w:lang w:eastAsia="ja-JP"/>
        </w:rPr>
        <w:t xml:space="preserve"> The companies have different understanding what should be done for </w:t>
      </w:r>
      <w:r w:rsidR="00E13357">
        <w:rPr>
          <w:sz w:val="24"/>
          <w:lang w:eastAsia="ja-JP"/>
        </w:rPr>
        <w:t>“Per PLMN interface”</w:t>
      </w:r>
      <w:r w:rsidR="00E13357">
        <w:rPr>
          <w:sz w:val="24"/>
          <w:lang w:eastAsia="ja-JP"/>
        </w:rPr>
        <w:t xml:space="preserve">, only addressing </w:t>
      </w:r>
      <w:bookmarkStart w:id="2" w:name="_GoBack"/>
      <w:bookmarkEnd w:id="2"/>
      <w:r w:rsidR="00E13357">
        <w:rPr>
          <w:rFonts w:ascii="Calibri" w:eastAsia="SimSun" w:hAnsi="Calibri" w:cs="Calibri" w:hint="eastAsia"/>
          <w:szCs w:val="24"/>
          <w:lang w:val="en-GB" w:eastAsia="zh-CN"/>
        </w:rPr>
        <w:t>reeatablishment</w:t>
      </w:r>
      <w:r w:rsidR="00E13357">
        <w:rPr>
          <w:rFonts w:ascii="Calibri" w:eastAsia="SimSun" w:hAnsi="Calibri" w:cs="Calibri"/>
          <w:szCs w:val="24"/>
          <w:lang w:val="en-GB" w:eastAsia="zh-CN"/>
        </w:rPr>
        <w:t xml:space="preserve"> or more.</w:t>
      </w:r>
    </w:p>
    <w:p w:rsidR="00EB142C" w:rsidRPr="00F8724A" w:rsidRDefault="00A720AE" w:rsidP="00304B4B">
      <w:pPr>
        <w:spacing w:after="240" w:line="300" w:lineRule="exact"/>
        <w:rPr>
          <w:rFonts w:ascii="Calibri" w:hAnsi="Calibri" w:cs="Calibri"/>
          <w:sz w:val="24"/>
          <w:szCs w:val="24"/>
          <w:lang w:val="en-GB" w:eastAsia="ja-JP"/>
        </w:rPr>
      </w:pPr>
      <w:r w:rsidRPr="00F8724A">
        <w:rPr>
          <w:rFonts w:ascii="Calibri" w:hAnsi="Calibri" w:cs="Calibri"/>
          <w:sz w:val="24"/>
          <w:szCs w:val="24"/>
          <w:lang w:eastAsia="ja-JP"/>
        </w:rPr>
        <w:fldChar w:fldCharType="begin"/>
      </w:r>
      <w:r w:rsidRPr="00F8724A">
        <w:rPr>
          <w:rFonts w:ascii="Calibri" w:hAnsi="Calibri" w:cs="Calibri"/>
          <w:sz w:val="24"/>
          <w:szCs w:val="24"/>
          <w:lang w:eastAsia="ja-JP"/>
        </w:rPr>
        <w:instrText xml:space="preserve"> REF Proposal1 \h </w:instrText>
      </w:r>
      <w:r w:rsidR="00107154" w:rsidRPr="00F8724A">
        <w:rPr>
          <w:rFonts w:ascii="Calibri" w:hAnsi="Calibri" w:cs="Calibri"/>
          <w:sz w:val="24"/>
          <w:szCs w:val="24"/>
          <w:lang w:eastAsia="ja-JP"/>
        </w:rPr>
        <w:instrText xml:space="preserve"> \* MERGEFORMAT </w:instrText>
      </w:r>
      <w:r w:rsidRPr="00F8724A">
        <w:rPr>
          <w:rFonts w:ascii="Calibri" w:hAnsi="Calibri" w:cs="Calibri"/>
          <w:sz w:val="24"/>
          <w:szCs w:val="24"/>
          <w:lang w:eastAsia="ja-JP"/>
        </w:rPr>
      </w:r>
      <w:r w:rsidRPr="00F8724A">
        <w:rPr>
          <w:rFonts w:ascii="Calibri" w:hAnsi="Calibri" w:cs="Calibri"/>
          <w:sz w:val="24"/>
          <w:szCs w:val="24"/>
          <w:lang w:eastAsia="ja-JP"/>
        </w:rPr>
        <w:fldChar w:fldCharType="end"/>
      </w:r>
      <w:r w:rsidRPr="00F8724A">
        <w:rPr>
          <w:rFonts w:ascii="Calibri" w:hAnsi="Calibri" w:cs="Calibri"/>
          <w:sz w:val="24"/>
          <w:szCs w:val="24"/>
          <w:lang w:eastAsia="ja-JP"/>
        </w:rPr>
        <w:fldChar w:fldCharType="begin"/>
      </w:r>
      <w:r w:rsidRPr="00F8724A">
        <w:rPr>
          <w:rFonts w:ascii="Calibri" w:hAnsi="Calibri" w:cs="Calibri"/>
          <w:sz w:val="24"/>
          <w:szCs w:val="24"/>
          <w:lang w:eastAsia="ja-JP"/>
        </w:rPr>
        <w:instrText xml:space="preserve"> REF Proposal1 \h </w:instrText>
      </w:r>
      <w:r w:rsidR="00107154" w:rsidRPr="00F8724A">
        <w:rPr>
          <w:rFonts w:ascii="Calibri" w:hAnsi="Calibri" w:cs="Calibri"/>
          <w:sz w:val="24"/>
          <w:szCs w:val="24"/>
          <w:lang w:eastAsia="ja-JP"/>
        </w:rPr>
        <w:instrText xml:space="preserve"> \* MERGEFORMAT </w:instrText>
      </w:r>
      <w:r w:rsidRPr="00F8724A">
        <w:rPr>
          <w:rFonts w:ascii="Calibri" w:hAnsi="Calibri" w:cs="Calibri"/>
          <w:sz w:val="24"/>
          <w:szCs w:val="24"/>
          <w:lang w:eastAsia="ja-JP"/>
        </w:rPr>
      </w:r>
      <w:r w:rsidRPr="00F8724A">
        <w:rPr>
          <w:rFonts w:ascii="Calibri" w:hAnsi="Calibri" w:cs="Calibri"/>
          <w:sz w:val="24"/>
          <w:szCs w:val="24"/>
          <w:lang w:eastAsia="ja-JP"/>
        </w:rPr>
        <w:fldChar w:fldCharType="end"/>
      </w:r>
      <w:r w:rsidRPr="00F8724A">
        <w:rPr>
          <w:rFonts w:ascii="Calibri" w:hAnsi="Calibri" w:cs="Calibri"/>
          <w:sz w:val="24"/>
          <w:szCs w:val="24"/>
          <w:lang w:eastAsia="ja-JP"/>
        </w:rPr>
        <w:fldChar w:fldCharType="begin"/>
      </w:r>
      <w:r w:rsidRPr="00F8724A">
        <w:rPr>
          <w:rFonts w:ascii="Calibri" w:hAnsi="Calibri" w:cs="Calibri"/>
          <w:sz w:val="24"/>
          <w:szCs w:val="24"/>
          <w:lang w:eastAsia="ja-JP"/>
        </w:rPr>
        <w:instrText xml:space="preserve"> REF Proposal1 \h </w:instrText>
      </w:r>
      <w:r w:rsidR="00107154" w:rsidRPr="00F8724A">
        <w:rPr>
          <w:rFonts w:ascii="Calibri" w:hAnsi="Calibri" w:cs="Calibri"/>
          <w:sz w:val="24"/>
          <w:szCs w:val="24"/>
          <w:lang w:eastAsia="ja-JP"/>
        </w:rPr>
        <w:instrText xml:space="preserve"> \* MERGEFORMAT </w:instrText>
      </w:r>
      <w:r w:rsidRPr="00F8724A">
        <w:rPr>
          <w:rFonts w:ascii="Calibri" w:hAnsi="Calibri" w:cs="Calibri"/>
          <w:sz w:val="24"/>
          <w:szCs w:val="24"/>
          <w:lang w:eastAsia="ja-JP"/>
        </w:rPr>
      </w:r>
      <w:r w:rsidRPr="00F8724A">
        <w:rPr>
          <w:rFonts w:ascii="Calibri" w:hAnsi="Calibri" w:cs="Calibri"/>
          <w:sz w:val="24"/>
          <w:szCs w:val="24"/>
          <w:lang w:eastAsia="ja-JP"/>
        </w:rPr>
        <w:fldChar w:fldCharType="end"/>
      </w:r>
    </w:p>
    <w:p w:rsidR="00254B62" w:rsidRDefault="00254B62" w:rsidP="00254B62">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lastRenderedPageBreak/>
        <w:t>Conclusion</w:t>
      </w:r>
    </w:p>
    <w:p w:rsidR="006F00B8" w:rsidRDefault="006F00B8" w:rsidP="0030126D">
      <w:pPr>
        <w:spacing w:afterLines="25" w:after="60" w:line="240" w:lineRule="atLeast"/>
        <w:rPr>
          <w:sz w:val="24"/>
          <w:lang w:eastAsia="ja-JP"/>
        </w:rPr>
      </w:pPr>
    </w:p>
    <w:p w:rsidR="006F00B8" w:rsidRDefault="006F00B8" w:rsidP="0030126D">
      <w:pPr>
        <w:spacing w:afterLines="25" w:after="60" w:line="240" w:lineRule="atLeast"/>
        <w:rPr>
          <w:sz w:val="24"/>
          <w:lang w:eastAsia="ja-JP"/>
        </w:rPr>
      </w:pPr>
      <w:r>
        <w:rPr>
          <w:rFonts w:hint="eastAsia"/>
          <w:sz w:val="24"/>
          <w:lang w:eastAsia="ja-JP"/>
        </w:rPr>
        <w:t>Based on the above</w:t>
      </w:r>
      <w:r w:rsidR="005876B8">
        <w:rPr>
          <w:sz w:val="24"/>
          <w:lang w:eastAsia="ja-JP"/>
        </w:rPr>
        <w:t xml:space="preserve"> discussion</w:t>
      </w:r>
      <w:r>
        <w:rPr>
          <w:sz w:val="24"/>
          <w:lang w:eastAsia="ja-JP"/>
        </w:rPr>
        <w:t>, we propose the following</w:t>
      </w:r>
    </w:p>
    <w:p w:rsidR="006F00B8" w:rsidRPr="005876B8" w:rsidRDefault="006F00B8" w:rsidP="0030126D">
      <w:pPr>
        <w:spacing w:afterLines="25" w:after="60" w:line="240" w:lineRule="atLeast"/>
        <w:rPr>
          <w:sz w:val="24"/>
          <w:lang w:eastAsia="ja-JP"/>
        </w:rPr>
      </w:pPr>
    </w:p>
    <w:p w:rsidR="004E5BA0" w:rsidRPr="006924EA" w:rsidRDefault="004E5BA0" w:rsidP="004E5BA0">
      <w:pPr>
        <w:spacing w:after="120" w:line="240" w:lineRule="auto"/>
        <w:rPr>
          <w:rFonts w:ascii="Calibri" w:hAnsi="Calibri"/>
          <w:b/>
          <w:u w:val="single"/>
        </w:rPr>
      </w:pPr>
      <w:r w:rsidRPr="006924EA">
        <w:rPr>
          <w:rFonts w:ascii="Calibri" w:hAnsi="Calibri" w:hint="eastAsia"/>
          <w:b/>
          <w:u w:val="single"/>
        </w:rPr>
        <w:t>Way</w:t>
      </w:r>
      <w:r w:rsidRPr="006924EA">
        <w:rPr>
          <w:rFonts w:ascii="Calibri" w:hAnsi="Calibri"/>
          <w:b/>
          <w:u w:val="single"/>
        </w:rPr>
        <w:t xml:space="preserve"> forward</w:t>
      </w:r>
    </w:p>
    <w:p w:rsidR="004E5BA0" w:rsidRDefault="004E5BA0" w:rsidP="004E5BA0">
      <w:pPr>
        <w:pStyle w:val="a3"/>
        <w:widowControl w:val="0"/>
        <w:numPr>
          <w:ilvl w:val="0"/>
          <w:numId w:val="46"/>
        </w:numPr>
        <w:spacing w:after="0" w:line="240" w:lineRule="auto"/>
        <w:jc w:val="both"/>
        <w:rPr>
          <w:rFonts w:ascii="Calibri" w:hAnsi="Calibri"/>
        </w:rPr>
      </w:pPr>
      <w:r w:rsidRPr="004E5BA0">
        <w:rPr>
          <w:rFonts w:ascii="Calibri" w:hAnsi="Calibri"/>
        </w:rPr>
        <w:t>Common F1/X2 interface (CRs for TS36.423, TS38.473) : agree in Rel.15</w:t>
      </w:r>
    </w:p>
    <w:p w:rsidR="004E5BA0" w:rsidRDefault="004E5BA0" w:rsidP="004E5BA0">
      <w:pPr>
        <w:pStyle w:val="a3"/>
        <w:widowControl w:val="0"/>
        <w:numPr>
          <w:ilvl w:val="0"/>
          <w:numId w:val="46"/>
        </w:numPr>
        <w:spacing w:after="0" w:line="240" w:lineRule="auto"/>
        <w:jc w:val="both"/>
        <w:rPr>
          <w:rFonts w:ascii="Calibri" w:hAnsi="Calibri"/>
        </w:rPr>
      </w:pPr>
      <w:r w:rsidRPr="004E5BA0">
        <w:rPr>
          <w:rFonts w:ascii="Calibri" w:hAnsi="Calibri"/>
        </w:rPr>
        <w:t xml:space="preserve">Per PLMN interface (CRs for </w:t>
      </w:r>
      <w:r w:rsidRPr="004E5BA0">
        <w:rPr>
          <w:rFonts w:ascii="Calibri" w:hAnsi="Calibri" w:hint="eastAsia"/>
        </w:rPr>
        <w:t xml:space="preserve">only </w:t>
      </w:r>
      <w:r w:rsidRPr="004E5BA0">
        <w:rPr>
          <w:rFonts w:ascii="Calibri" w:hAnsi="Calibri"/>
        </w:rPr>
        <w:t>TS38.300, TS36.300): agree in Rel.15</w:t>
      </w:r>
    </w:p>
    <w:p w:rsidR="004E5BA0" w:rsidRPr="004E5BA0" w:rsidRDefault="004E5BA0" w:rsidP="004E5BA0">
      <w:pPr>
        <w:pStyle w:val="a3"/>
        <w:widowControl w:val="0"/>
        <w:numPr>
          <w:ilvl w:val="0"/>
          <w:numId w:val="46"/>
        </w:numPr>
        <w:spacing w:after="0" w:line="240" w:lineRule="auto"/>
        <w:jc w:val="both"/>
        <w:rPr>
          <w:rFonts w:ascii="Calibri" w:hAnsi="Calibri"/>
        </w:rPr>
      </w:pPr>
      <w:r w:rsidRPr="004E5BA0">
        <w:rPr>
          <w:rFonts w:ascii="Calibri" w:hAnsi="Calibri"/>
        </w:rPr>
        <w:t>Per PLMN interface (CRs for TS38.401 and other specs and other concerns) : continue work in Rel.16 including the following aspects</w:t>
      </w:r>
      <w:r>
        <w:rPr>
          <w:rFonts w:ascii="Calibri" w:hAnsi="Calibri"/>
        </w:rPr>
        <w:t xml:space="preserve"> </w:t>
      </w:r>
      <w:r w:rsidRPr="00D376FF">
        <w:rPr>
          <w:rFonts w:ascii="Calibri" w:hAnsi="Calibri"/>
          <w:color w:val="FF0000"/>
          <w:u w:val="single"/>
        </w:rPr>
        <w:t>under Rel.15 maintenance</w:t>
      </w:r>
    </w:p>
    <w:p w:rsidR="004E5BA0" w:rsidRDefault="004E5BA0" w:rsidP="004E5BA0">
      <w:pPr>
        <w:pStyle w:val="a3"/>
        <w:widowControl w:val="0"/>
        <w:numPr>
          <w:ilvl w:val="1"/>
          <w:numId w:val="47"/>
        </w:numPr>
        <w:spacing w:after="0" w:line="240" w:lineRule="auto"/>
        <w:jc w:val="both"/>
        <w:rPr>
          <w:rFonts w:ascii="Calibri" w:hAnsi="Calibri"/>
        </w:rPr>
      </w:pPr>
      <w:r w:rsidRPr="004E5BA0">
        <w:rPr>
          <w:rFonts w:ascii="Calibri" w:hAnsi="Calibri"/>
        </w:rPr>
        <w:t>How to address coordination of the separate CUs</w:t>
      </w:r>
    </w:p>
    <w:p w:rsidR="004E5BA0" w:rsidRDefault="004E5BA0" w:rsidP="004E5BA0">
      <w:pPr>
        <w:pStyle w:val="a3"/>
        <w:widowControl w:val="0"/>
        <w:numPr>
          <w:ilvl w:val="1"/>
          <w:numId w:val="47"/>
        </w:numPr>
        <w:spacing w:after="0" w:line="240" w:lineRule="auto"/>
        <w:jc w:val="both"/>
        <w:rPr>
          <w:rFonts w:ascii="Calibri" w:hAnsi="Calibri"/>
        </w:rPr>
      </w:pPr>
      <w:r w:rsidRPr="004E5BA0">
        <w:rPr>
          <w:rFonts w:ascii="Calibri" w:hAnsi="Calibri" w:hint="eastAsia"/>
        </w:rPr>
        <w:t xml:space="preserve">Missing parts </w:t>
      </w:r>
      <w:r w:rsidRPr="004E5BA0">
        <w:rPr>
          <w:rFonts w:ascii="Calibri" w:hAnsi="Calibri"/>
        </w:rPr>
        <w:t>and corrections for agreed CRs in this meeting</w:t>
      </w:r>
    </w:p>
    <w:p w:rsidR="004E5BA0" w:rsidRPr="00D376FF" w:rsidRDefault="004E5BA0" w:rsidP="004E5BA0">
      <w:pPr>
        <w:pStyle w:val="a3"/>
        <w:widowControl w:val="0"/>
        <w:numPr>
          <w:ilvl w:val="0"/>
          <w:numId w:val="46"/>
        </w:numPr>
        <w:spacing w:after="0" w:line="240" w:lineRule="auto"/>
        <w:jc w:val="both"/>
        <w:rPr>
          <w:rFonts w:ascii="Calibri" w:hAnsi="Calibri"/>
          <w:color w:val="FF0000"/>
          <w:u w:val="single"/>
        </w:rPr>
      </w:pPr>
      <w:r w:rsidRPr="00D376FF">
        <w:rPr>
          <w:rFonts w:ascii="Calibri" w:hAnsi="Calibri"/>
          <w:color w:val="FF0000"/>
          <w:u w:val="single"/>
          <w:lang w:eastAsia="ja-JP"/>
        </w:rPr>
        <w:t xml:space="preserve">In case where RAN3 cannot complete the work under Rel.15 maintenance, </w:t>
      </w:r>
      <w:r w:rsidR="00D376FF" w:rsidRPr="00D376FF">
        <w:rPr>
          <w:rFonts w:ascii="Calibri" w:hAnsi="Calibri"/>
          <w:color w:val="FF0000"/>
          <w:u w:val="single"/>
          <w:lang w:eastAsia="ja-JP"/>
        </w:rPr>
        <w:t>and need to start its new work item</w:t>
      </w:r>
      <w:r w:rsidRPr="00D376FF">
        <w:rPr>
          <w:rFonts w:ascii="Calibri" w:hAnsi="Calibri"/>
          <w:color w:val="FF0000"/>
          <w:u w:val="single"/>
          <w:lang w:eastAsia="ja-JP"/>
        </w:rPr>
        <w:t xml:space="preserve">. A company who wants to start the WI </w:t>
      </w:r>
      <w:r w:rsidR="00D376FF" w:rsidRPr="00D376FF">
        <w:rPr>
          <w:rFonts w:ascii="Calibri" w:hAnsi="Calibri"/>
          <w:color w:val="FF0000"/>
          <w:u w:val="single"/>
          <w:lang w:eastAsia="ja-JP"/>
        </w:rPr>
        <w:t xml:space="preserve">can </w:t>
      </w:r>
      <w:r w:rsidRPr="00D376FF">
        <w:rPr>
          <w:rFonts w:ascii="Calibri" w:hAnsi="Calibri"/>
          <w:color w:val="FF0000"/>
          <w:u w:val="single"/>
          <w:lang w:eastAsia="ja-JP"/>
        </w:rPr>
        <w:t xml:space="preserve">propose it </w:t>
      </w:r>
      <w:r w:rsidR="00323C3D">
        <w:rPr>
          <w:rFonts w:ascii="Calibri" w:hAnsi="Calibri"/>
          <w:color w:val="FF0000"/>
          <w:u w:val="single"/>
          <w:lang w:eastAsia="ja-JP"/>
        </w:rPr>
        <w:t>with clear objective</w:t>
      </w:r>
      <w:r w:rsidR="006F00B8">
        <w:rPr>
          <w:rFonts w:ascii="Calibri" w:hAnsi="Calibri"/>
          <w:color w:val="FF0000"/>
          <w:u w:val="single"/>
          <w:lang w:eastAsia="ja-JP"/>
        </w:rPr>
        <w:t xml:space="preserve"> </w:t>
      </w:r>
      <w:r w:rsidRPr="00D376FF">
        <w:rPr>
          <w:rFonts w:ascii="Calibri" w:hAnsi="Calibri"/>
          <w:color w:val="FF0000"/>
          <w:u w:val="single"/>
          <w:lang w:eastAsia="ja-JP"/>
        </w:rPr>
        <w:t>to RAN plenary.</w:t>
      </w:r>
    </w:p>
    <w:p w:rsidR="004E5BA0" w:rsidRPr="005876B8" w:rsidRDefault="004E5BA0" w:rsidP="005876B8">
      <w:pPr>
        <w:pStyle w:val="a3"/>
        <w:widowControl w:val="0"/>
        <w:numPr>
          <w:ilvl w:val="0"/>
          <w:numId w:val="46"/>
        </w:numPr>
        <w:spacing w:after="0" w:line="240" w:lineRule="auto"/>
        <w:jc w:val="both"/>
        <w:rPr>
          <w:rFonts w:ascii="Calibri" w:hAnsi="Calibri"/>
        </w:rPr>
      </w:pPr>
      <w:r w:rsidRPr="004E5BA0">
        <w:rPr>
          <w:rFonts w:ascii="Calibri" w:hAnsi="Calibri"/>
        </w:rPr>
        <w:t>After this agreement, RAN3 start to finalize related CRs for Rel.15</w:t>
      </w:r>
    </w:p>
    <w:sectPr w:rsidR="004E5BA0" w:rsidRPr="005876B8" w:rsidSect="00F66DAF">
      <w:footerReference w:type="default" r:id="rId9"/>
      <w:pgSz w:w="12240" w:h="15840" w:code="1"/>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F75" w:rsidRDefault="00613F75" w:rsidP="000519FA">
      <w:pPr>
        <w:spacing w:after="0" w:line="240" w:lineRule="auto"/>
      </w:pPr>
      <w:r>
        <w:separator/>
      </w:r>
    </w:p>
  </w:endnote>
  <w:endnote w:type="continuationSeparator" w:id="0">
    <w:p w:rsidR="00613F75" w:rsidRDefault="00613F75"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charset w:val="00"/>
    <w:family w:val="swiss"/>
    <w:pitch w:val="default"/>
    <w:sig w:usb0="00000000"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游明朝">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1617189"/>
      <w:docPartObj>
        <w:docPartGallery w:val="Page Numbers (Bottom of Page)"/>
        <w:docPartUnique/>
      </w:docPartObj>
    </w:sdtPr>
    <w:sdtEndPr>
      <w:rPr>
        <w:noProof/>
      </w:rPr>
    </w:sdtEndPr>
    <w:sdtContent>
      <w:p w:rsidR="00BC01AE" w:rsidRDefault="00BC01AE">
        <w:pPr>
          <w:pStyle w:val="ac"/>
          <w:jc w:val="center"/>
        </w:pPr>
        <w:r>
          <w:fldChar w:fldCharType="begin"/>
        </w:r>
        <w:r>
          <w:instrText xml:space="preserve"> PAGE   \* MERGEFORMAT </w:instrText>
        </w:r>
        <w:r>
          <w:fldChar w:fldCharType="separate"/>
        </w:r>
        <w:r w:rsidR="00D63FA5">
          <w:rPr>
            <w:noProof/>
          </w:rPr>
          <w:t>3</w:t>
        </w:r>
        <w:r>
          <w:rPr>
            <w:noProof/>
          </w:rPr>
          <w:fldChar w:fldCharType="end"/>
        </w:r>
      </w:p>
    </w:sdtContent>
  </w:sdt>
  <w:p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F75" w:rsidRDefault="00613F75" w:rsidP="000519FA">
      <w:pPr>
        <w:spacing w:after="0" w:line="240" w:lineRule="auto"/>
      </w:pPr>
      <w:r>
        <w:separator/>
      </w:r>
    </w:p>
  </w:footnote>
  <w:footnote w:type="continuationSeparator" w:id="0">
    <w:p w:rsidR="00613F75" w:rsidRDefault="00613F75"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7979"/>
    <w:multiLevelType w:val="hybridMultilevel"/>
    <w:tmpl w:val="CBBA2A6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B46D03"/>
    <w:multiLevelType w:val="hybridMultilevel"/>
    <w:tmpl w:val="AFACEF6A"/>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6" w15:restartNumberingAfterBreak="0">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9" w15:restartNumberingAfterBreak="0">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0" w15:restartNumberingAfterBreak="0">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1" w15:restartNumberingAfterBreak="0">
    <w:nsid w:val="0CF072DF"/>
    <w:multiLevelType w:val="hybridMultilevel"/>
    <w:tmpl w:val="60C49F5A"/>
    <w:lvl w:ilvl="0" w:tplc="5EF4448E">
      <w:start w:val="1"/>
      <w:numFmt w:val="decimal"/>
      <w:lvlText w:val="%1."/>
      <w:lvlJc w:val="left"/>
      <w:pPr>
        <w:ind w:left="360" w:hanging="360"/>
      </w:pPr>
      <w:rPr>
        <w:rFonts w:hint="default"/>
      </w:rPr>
    </w:lvl>
    <w:lvl w:ilvl="1" w:tplc="6F4EA054">
      <w:start w:val="1"/>
      <w:numFmt w:val="bullet"/>
      <w:lvlText w:val="-"/>
      <w:lvlJc w:val="left"/>
      <w:pPr>
        <w:ind w:left="840" w:hanging="420"/>
      </w:pPr>
      <w:rPr>
        <w:rFonts w:ascii="Calibri" w:hAnsi="Calibri"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0C2225C"/>
    <w:multiLevelType w:val="hybridMultilevel"/>
    <w:tmpl w:val="B7F49816"/>
    <w:lvl w:ilvl="0" w:tplc="BED46B1C">
      <w:start w:val="16"/>
      <w:numFmt w:val="bullet"/>
      <w:lvlText w:val="-"/>
      <w:lvlJc w:val="left"/>
      <w:pPr>
        <w:ind w:left="1140" w:hanging="420"/>
      </w:pPr>
      <w:rPr>
        <w:rFonts w:ascii="Calibri" w:eastAsia="Calibri" w:hAnsi="Calibri"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5" w15:restartNumberingAfterBreak="0">
    <w:nsid w:val="25333C5D"/>
    <w:multiLevelType w:val="hybridMultilevel"/>
    <w:tmpl w:val="46F809AC"/>
    <w:lvl w:ilvl="0" w:tplc="208E69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8" w15:restartNumberingAfterBreak="0">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1" w15:restartNumberingAfterBreak="0">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2" w15:restartNumberingAfterBreak="0">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3" w15:restartNumberingAfterBreak="0">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7039AF"/>
    <w:multiLevelType w:val="hybridMultilevel"/>
    <w:tmpl w:val="48900F1C"/>
    <w:lvl w:ilvl="0" w:tplc="00000003">
      <w:start w:val="1"/>
      <w:numFmt w:val="bullet"/>
      <w:lvlText w:val=""/>
      <w:lvlJc w:val="left"/>
      <w:pPr>
        <w:ind w:left="1140" w:hanging="420"/>
      </w:pPr>
      <w:rPr>
        <w:rFonts w:ascii="Symbol" w:hAnsi="Symbol" w:cs="Symbol" w:hint="default"/>
        <w:sz w:val="18"/>
        <w:szCs w:val="18"/>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7" w15:restartNumberingAfterBreak="0">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B302FF"/>
    <w:multiLevelType w:val="hybridMultilevel"/>
    <w:tmpl w:val="889C2D46"/>
    <w:lvl w:ilvl="0" w:tplc="A104BEE4">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0" w15:restartNumberingAfterBreak="0">
    <w:nsid w:val="60421B8A"/>
    <w:multiLevelType w:val="hybridMultilevel"/>
    <w:tmpl w:val="5108FB2E"/>
    <w:lvl w:ilvl="0" w:tplc="BED46B1C">
      <w:start w:val="16"/>
      <w:numFmt w:val="bullet"/>
      <w:lvlText w:val="-"/>
      <w:lvlJc w:val="left"/>
      <w:pPr>
        <w:ind w:left="840" w:hanging="420"/>
      </w:pPr>
      <w:rPr>
        <w:rFonts w:ascii="Calibri" w:eastAsia="Calibri" w:hAnsi="Calibri"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62B57876"/>
    <w:multiLevelType w:val="hybridMultilevel"/>
    <w:tmpl w:val="47A6FF1E"/>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65733F49"/>
    <w:multiLevelType w:val="hybridMultilevel"/>
    <w:tmpl w:val="114CCF12"/>
    <w:lvl w:ilvl="0" w:tplc="68B667A6">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737695E"/>
    <w:multiLevelType w:val="hybridMultilevel"/>
    <w:tmpl w:val="0A469D78"/>
    <w:lvl w:ilvl="0" w:tplc="A104BEE4">
      <w:start w:val="1"/>
      <w:numFmt w:val="decimal"/>
      <w:lvlText w:val="%1."/>
      <w:lvlJc w:val="left"/>
      <w:pPr>
        <w:ind w:left="360" w:hanging="360"/>
      </w:pPr>
      <w:rPr>
        <w:rFonts w:hint="default"/>
      </w:rPr>
    </w:lvl>
    <w:lvl w:ilvl="1" w:tplc="6F4EA054">
      <w:start w:val="1"/>
      <w:numFmt w:val="bullet"/>
      <w:lvlText w:val="-"/>
      <w:lvlJc w:val="left"/>
      <w:pPr>
        <w:ind w:left="840" w:hanging="420"/>
      </w:pPr>
      <w:rPr>
        <w:rFonts w:ascii="Calibri" w:hAnsi="Calibri"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5" w15:restartNumberingAfterBreak="0">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6" w15:restartNumberingAfterBreak="0">
    <w:nsid w:val="6C316565"/>
    <w:multiLevelType w:val="hybridMultilevel"/>
    <w:tmpl w:val="63BA47C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3E14766"/>
    <w:multiLevelType w:val="hybridMultilevel"/>
    <w:tmpl w:val="B4083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4F8253D"/>
    <w:multiLevelType w:val="hybridMultilevel"/>
    <w:tmpl w:val="A82AC5C0"/>
    <w:lvl w:ilvl="0" w:tplc="6F4EA054">
      <w:start w:val="1"/>
      <w:numFmt w:val="bullet"/>
      <w:lvlText w:val="-"/>
      <w:lvlJc w:val="left"/>
      <w:pPr>
        <w:ind w:left="840" w:hanging="420"/>
      </w:pPr>
      <w:rPr>
        <w:rFonts w:ascii="Calibri" w:hAnsi="Calibri"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44" w15:restartNumberingAfterBreak="0">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F953D5E"/>
    <w:multiLevelType w:val="hybridMultilevel"/>
    <w:tmpl w:val="146CF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FE67B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7"/>
  </w:num>
  <w:num w:numId="3">
    <w:abstractNumId w:val="18"/>
  </w:num>
  <w:num w:numId="4">
    <w:abstractNumId w:val="13"/>
  </w:num>
  <w:num w:numId="5">
    <w:abstractNumId w:val="35"/>
  </w:num>
  <w:num w:numId="6">
    <w:abstractNumId w:val="8"/>
  </w:num>
  <w:num w:numId="7">
    <w:abstractNumId w:val="20"/>
  </w:num>
  <w:num w:numId="8">
    <w:abstractNumId w:val="17"/>
  </w:num>
  <w:num w:numId="9">
    <w:abstractNumId w:val="3"/>
  </w:num>
  <w:num w:numId="10">
    <w:abstractNumId w:val="43"/>
  </w:num>
  <w:num w:numId="11">
    <w:abstractNumId w:val="22"/>
  </w:num>
  <w:num w:numId="12">
    <w:abstractNumId w:val="26"/>
  </w:num>
  <w:num w:numId="13">
    <w:abstractNumId w:val="29"/>
  </w:num>
  <w:num w:numId="14">
    <w:abstractNumId w:val="6"/>
  </w:num>
  <w:num w:numId="15">
    <w:abstractNumId w:val="10"/>
  </w:num>
  <w:num w:numId="16">
    <w:abstractNumId w:val="9"/>
  </w:num>
  <w:num w:numId="17">
    <w:abstractNumId w:val="14"/>
  </w:num>
  <w:num w:numId="18">
    <w:abstractNumId w:val="44"/>
  </w:num>
  <w:num w:numId="19">
    <w:abstractNumId w:val="27"/>
  </w:num>
  <w:num w:numId="20">
    <w:abstractNumId w:val="21"/>
  </w:num>
  <w:num w:numId="21">
    <w:abstractNumId w:val="41"/>
  </w:num>
  <w:num w:numId="22">
    <w:abstractNumId w:val="4"/>
  </w:num>
  <w:num w:numId="23">
    <w:abstractNumId w:val="38"/>
  </w:num>
  <w:num w:numId="24">
    <w:abstractNumId w:val="19"/>
  </w:num>
  <w:num w:numId="25">
    <w:abstractNumId w:val="34"/>
  </w:num>
  <w:num w:numId="26">
    <w:abstractNumId w:val="16"/>
  </w:num>
  <w:num w:numId="27">
    <w:abstractNumId w:val="23"/>
  </w:num>
  <w:num w:numId="28">
    <w:abstractNumId w:val="42"/>
  </w:num>
  <w:num w:numId="29">
    <w:abstractNumId w:val="45"/>
  </w:num>
  <w:num w:numId="30">
    <w:abstractNumId w:val="0"/>
  </w:num>
  <w:num w:numId="31">
    <w:abstractNumId w:val="36"/>
  </w:num>
  <w:num w:numId="32">
    <w:abstractNumId w:val="46"/>
  </w:num>
  <w:num w:numId="33">
    <w:abstractNumId w:val="31"/>
  </w:num>
  <w:num w:numId="34">
    <w:abstractNumId w:val="15"/>
  </w:num>
  <w:num w:numId="35">
    <w:abstractNumId w:val="30"/>
  </w:num>
  <w:num w:numId="36">
    <w:abstractNumId w:val="24"/>
  </w:num>
  <w:num w:numId="37">
    <w:abstractNumId w:val="1"/>
  </w:num>
  <w:num w:numId="38">
    <w:abstractNumId w:val="12"/>
  </w:num>
  <w:num w:numId="39">
    <w:abstractNumId w:val="40"/>
  </w:num>
  <w:num w:numId="40">
    <w:abstractNumId w:val="5"/>
  </w:num>
  <w:num w:numId="41">
    <w:abstractNumId w:val="37"/>
  </w:num>
  <w:num w:numId="42">
    <w:abstractNumId w:val="11"/>
  </w:num>
  <w:num w:numId="43">
    <w:abstractNumId w:val="25"/>
  </w:num>
  <w:num w:numId="44">
    <w:abstractNumId w:val="32"/>
  </w:num>
  <w:num w:numId="45">
    <w:abstractNumId w:val="39"/>
  </w:num>
  <w:num w:numId="46">
    <w:abstractNumId w:val="28"/>
  </w:num>
  <w:num w:numId="47">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5435"/>
    <w:rsid w:val="00027E68"/>
    <w:rsid w:val="00030F14"/>
    <w:rsid w:val="000330CB"/>
    <w:rsid w:val="00034701"/>
    <w:rsid w:val="000366F9"/>
    <w:rsid w:val="0003674B"/>
    <w:rsid w:val="00036E7E"/>
    <w:rsid w:val="00040121"/>
    <w:rsid w:val="0004043A"/>
    <w:rsid w:val="00040522"/>
    <w:rsid w:val="00041657"/>
    <w:rsid w:val="00042C03"/>
    <w:rsid w:val="000519FA"/>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4CAD"/>
    <w:rsid w:val="00075BA9"/>
    <w:rsid w:val="000778D6"/>
    <w:rsid w:val="00080069"/>
    <w:rsid w:val="00080A19"/>
    <w:rsid w:val="00081065"/>
    <w:rsid w:val="000836E2"/>
    <w:rsid w:val="000852A4"/>
    <w:rsid w:val="00091B05"/>
    <w:rsid w:val="00093162"/>
    <w:rsid w:val="00094199"/>
    <w:rsid w:val="000955A2"/>
    <w:rsid w:val="000971F4"/>
    <w:rsid w:val="000A0F90"/>
    <w:rsid w:val="000A2526"/>
    <w:rsid w:val="000A314C"/>
    <w:rsid w:val="000A360C"/>
    <w:rsid w:val="000A4533"/>
    <w:rsid w:val="000A4AA0"/>
    <w:rsid w:val="000A50F5"/>
    <w:rsid w:val="000A5905"/>
    <w:rsid w:val="000A7CC5"/>
    <w:rsid w:val="000B0330"/>
    <w:rsid w:val="000B26CD"/>
    <w:rsid w:val="000B381D"/>
    <w:rsid w:val="000B4ECA"/>
    <w:rsid w:val="000B5D54"/>
    <w:rsid w:val="000B70D3"/>
    <w:rsid w:val="000B7583"/>
    <w:rsid w:val="000C01A3"/>
    <w:rsid w:val="000C04BB"/>
    <w:rsid w:val="000C1B01"/>
    <w:rsid w:val="000C2A54"/>
    <w:rsid w:val="000C3414"/>
    <w:rsid w:val="000C584A"/>
    <w:rsid w:val="000C704A"/>
    <w:rsid w:val="000C7447"/>
    <w:rsid w:val="000C7469"/>
    <w:rsid w:val="000C790A"/>
    <w:rsid w:val="000D04AB"/>
    <w:rsid w:val="000D0D93"/>
    <w:rsid w:val="000D403A"/>
    <w:rsid w:val="000E0D7C"/>
    <w:rsid w:val="000E1BE7"/>
    <w:rsid w:val="000E20D5"/>
    <w:rsid w:val="000E349C"/>
    <w:rsid w:val="000E3B9A"/>
    <w:rsid w:val="000E4F92"/>
    <w:rsid w:val="000E5B3D"/>
    <w:rsid w:val="000E6009"/>
    <w:rsid w:val="000E6025"/>
    <w:rsid w:val="000E79B1"/>
    <w:rsid w:val="000E7C02"/>
    <w:rsid w:val="000E7F24"/>
    <w:rsid w:val="000F015B"/>
    <w:rsid w:val="000F05B2"/>
    <w:rsid w:val="000F0C87"/>
    <w:rsid w:val="000F1758"/>
    <w:rsid w:val="000F52E9"/>
    <w:rsid w:val="000F53E9"/>
    <w:rsid w:val="000F5801"/>
    <w:rsid w:val="000F5F2A"/>
    <w:rsid w:val="001005D2"/>
    <w:rsid w:val="001009AD"/>
    <w:rsid w:val="00101BBD"/>
    <w:rsid w:val="001026A9"/>
    <w:rsid w:val="00103493"/>
    <w:rsid w:val="00103FE5"/>
    <w:rsid w:val="00104096"/>
    <w:rsid w:val="00105C9E"/>
    <w:rsid w:val="0010616A"/>
    <w:rsid w:val="001063BC"/>
    <w:rsid w:val="00107154"/>
    <w:rsid w:val="00107F56"/>
    <w:rsid w:val="00110759"/>
    <w:rsid w:val="0011086B"/>
    <w:rsid w:val="00113A95"/>
    <w:rsid w:val="00114966"/>
    <w:rsid w:val="001175C0"/>
    <w:rsid w:val="0012237E"/>
    <w:rsid w:val="00122ADB"/>
    <w:rsid w:val="0012491E"/>
    <w:rsid w:val="0012564A"/>
    <w:rsid w:val="00127734"/>
    <w:rsid w:val="0013288C"/>
    <w:rsid w:val="00132E99"/>
    <w:rsid w:val="001330E2"/>
    <w:rsid w:val="00140E8C"/>
    <w:rsid w:val="00141632"/>
    <w:rsid w:val="001418C6"/>
    <w:rsid w:val="001430FB"/>
    <w:rsid w:val="00143A4D"/>
    <w:rsid w:val="00144667"/>
    <w:rsid w:val="00145782"/>
    <w:rsid w:val="00145B91"/>
    <w:rsid w:val="00145BA9"/>
    <w:rsid w:val="00145BF9"/>
    <w:rsid w:val="00146CD2"/>
    <w:rsid w:val="00147201"/>
    <w:rsid w:val="001475DC"/>
    <w:rsid w:val="00147D27"/>
    <w:rsid w:val="001523AE"/>
    <w:rsid w:val="0015268C"/>
    <w:rsid w:val="00152BF2"/>
    <w:rsid w:val="0015447C"/>
    <w:rsid w:val="00154607"/>
    <w:rsid w:val="00155141"/>
    <w:rsid w:val="001557C1"/>
    <w:rsid w:val="00155853"/>
    <w:rsid w:val="00157CB5"/>
    <w:rsid w:val="00160717"/>
    <w:rsid w:val="0016081E"/>
    <w:rsid w:val="00163234"/>
    <w:rsid w:val="00163898"/>
    <w:rsid w:val="00163A43"/>
    <w:rsid w:val="00163D74"/>
    <w:rsid w:val="00165098"/>
    <w:rsid w:val="00166CA6"/>
    <w:rsid w:val="00170442"/>
    <w:rsid w:val="001712ED"/>
    <w:rsid w:val="00171DDF"/>
    <w:rsid w:val="001820FF"/>
    <w:rsid w:val="0018472F"/>
    <w:rsid w:val="001857A5"/>
    <w:rsid w:val="0018599D"/>
    <w:rsid w:val="001862BE"/>
    <w:rsid w:val="00187C6F"/>
    <w:rsid w:val="00191A9B"/>
    <w:rsid w:val="001921EC"/>
    <w:rsid w:val="001922DD"/>
    <w:rsid w:val="00192935"/>
    <w:rsid w:val="00192EB1"/>
    <w:rsid w:val="00193810"/>
    <w:rsid w:val="0019665C"/>
    <w:rsid w:val="001966F6"/>
    <w:rsid w:val="00197E0B"/>
    <w:rsid w:val="001A0785"/>
    <w:rsid w:val="001A0B1E"/>
    <w:rsid w:val="001A1FF8"/>
    <w:rsid w:val="001A4BC4"/>
    <w:rsid w:val="001A5D61"/>
    <w:rsid w:val="001A65FA"/>
    <w:rsid w:val="001A6D9F"/>
    <w:rsid w:val="001B035A"/>
    <w:rsid w:val="001B15D0"/>
    <w:rsid w:val="001B20D7"/>
    <w:rsid w:val="001B28EA"/>
    <w:rsid w:val="001B30BA"/>
    <w:rsid w:val="001B376A"/>
    <w:rsid w:val="001B474B"/>
    <w:rsid w:val="001B53EC"/>
    <w:rsid w:val="001B7391"/>
    <w:rsid w:val="001C06C3"/>
    <w:rsid w:val="001C66D9"/>
    <w:rsid w:val="001C6E3E"/>
    <w:rsid w:val="001C7E39"/>
    <w:rsid w:val="001D1BAC"/>
    <w:rsid w:val="001D30B1"/>
    <w:rsid w:val="001D7850"/>
    <w:rsid w:val="001D7AFF"/>
    <w:rsid w:val="001D7C16"/>
    <w:rsid w:val="001E0C2B"/>
    <w:rsid w:val="001E0D4D"/>
    <w:rsid w:val="001E117E"/>
    <w:rsid w:val="001E1EC4"/>
    <w:rsid w:val="001E2163"/>
    <w:rsid w:val="001E3C95"/>
    <w:rsid w:val="001E46B5"/>
    <w:rsid w:val="001E57BA"/>
    <w:rsid w:val="001E5AC1"/>
    <w:rsid w:val="001E5FE9"/>
    <w:rsid w:val="001E66B6"/>
    <w:rsid w:val="001F01EA"/>
    <w:rsid w:val="001F0323"/>
    <w:rsid w:val="001F1761"/>
    <w:rsid w:val="001F3242"/>
    <w:rsid w:val="001F3A08"/>
    <w:rsid w:val="001F4578"/>
    <w:rsid w:val="001F46A7"/>
    <w:rsid w:val="001F5181"/>
    <w:rsid w:val="001F5996"/>
    <w:rsid w:val="001F6406"/>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EB5"/>
    <w:rsid w:val="00232F1F"/>
    <w:rsid w:val="0023472E"/>
    <w:rsid w:val="00235507"/>
    <w:rsid w:val="00235B85"/>
    <w:rsid w:val="0023711F"/>
    <w:rsid w:val="002409ED"/>
    <w:rsid w:val="002414EE"/>
    <w:rsid w:val="00241571"/>
    <w:rsid w:val="00241980"/>
    <w:rsid w:val="00242B5E"/>
    <w:rsid w:val="0024311D"/>
    <w:rsid w:val="0024363B"/>
    <w:rsid w:val="00246B00"/>
    <w:rsid w:val="0024742F"/>
    <w:rsid w:val="00252214"/>
    <w:rsid w:val="00252734"/>
    <w:rsid w:val="00253FFC"/>
    <w:rsid w:val="002546E8"/>
    <w:rsid w:val="00254B62"/>
    <w:rsid w:val="00254B74"/>
    <w:rsid w:val="002554AD"/>
    <w:rsid w:val="002557DB"/>
    <w:rsid w:val="002623FA"/>
    <w:rsid w:val="00264714"/>
    <w:rsid w:val="00264C75"/>
    <w:rsid w:val="002651ED"/>
    <w:rsid w:val="0027054D"/>
    <w:rsid w:val="00271E21"/>
    <w:rsid w:val="00272A3F"/>
    <w:rsid w:val="00280433"/>
    <w:rsid w:val="00281A49"/>
    <w:rsid w:val="002827B1"/>
    <w:rsid w:val="00283059"/>
    <w:rsid w:val="00283A4F"/>
    <w:rsid w:val="00284128"/>
    <w:rsid w:val="00285976"/>
    <w:rsid w:val="00285994"/>
    <w:rsid w:val="002879E5"/>
    <w:rsid w:val="00287F3F"/>
    <w:rsid w:val="00290268"/>
    <w:rsid w:val="0029047E"/>
    <w:rsid w:val="00292DA5"/>
    <w:rsid w:val="00292F13"/>
    <w:rsid w:val="0029466A"/>
    <w:rsid w:val="0029570B"/>
    <w:rsid w:val="00295971"/>
    <w:rsid w:val="002A059C"/>
    <w:rsid w:val="002A0815"/>
    <w:rsid w:val="002A3E12"/>
    <w:rsid w:val="002A5488"/>
    <w:rsid w:val="002A60AD"/>
    <w:rsid w:val="002A679B"/>
    <w:rsid w:val="002A77F6"/>
    <w:rsid w:val="002B0B4B"/>
    <w:rsid w:val="002B3F41"/>
    <w:rsid w:val="002B4260"/>
    <w:rsid w:val="002B4623"/>
    <w:rsid w:val="002B4A5B"/>
    <w:rsid w:val="002B5306"/>
    <w:rsid w:val="002B6748"/>
    <w:rsid w:val="002B6E28"/>
    <w:rsid w:val="002C003C"/>
    <w:rsid w:val="002C08CE"/>
    <w:rsid w:val="002C1862"/>
    <w:rsid w:val="002C3A0E"/>
    <w:rsid w:val="002C4D5E"/>
    <w:rsid w:val="002D12D9"/>
    <w:rsid w:val="002D1E55"/>
    <w:rsid w:val="002D24D0"/>
    <w:rsid w:val="002D293F"/>
    <w:rsid w:val="002D3390"/>
    <w:rsid w:val="002D3D84"/>
    <w:rsid w:val="002D40CB"/>
    <w:rsid w:val="002D45E1"/>
    <w:rsid w:val="002D5E60"/>
    <w:rsid w:val="002D6E8E"/>
    <w:rsid w:val="002D7951"/>
    <w:rsid w:val="002E1513"/>
    <w:rsid w:val="002E1544"/>
    <w:rsid w:val="002E2726"/>
    <w:rsid w:val="002E2A41"/>
    <w:rsid w:val="002E3CDF"/>
    <w:rsid w:val="002E6500"/>
    <w:rsid w:val="002E7049"/>
    <w:rsid w:val="002E7C9B"/>
    <w:rsid w:val="002F4A4E"/>
    <w:rsid w:val="002F64BF"/>
    <w:rsid w:val="002F7626"/>
    <w:rsid w:val="002F7864"/>
    <w:rsid w:val="0030126D"/>
    <w:rsid w:val="00303ED4"/>
    <w:rsid w:val="00304B45"/>
    <w:rsid w:val="00304B4B"/>
    <w:rsid w:val="00305771"/>
    <w:rsid w:val="00312100"/>
    <w:rsid w:val="0031217B"/>
    <w:rsid w:val="003122B9"/>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3C3D"/>
    <w:rsid w:val="003247BD"/>
    <w:rsid w:val="00325F8E"/>
    <w:rsid w:val="00331232"/>
    <w:rsid w:val="00331463"/>
    <w:rsid w:val="003327A4"/>
    <w:rsid w:val="003334C5"/>
    <w:rsid w:val="00334582"/>
    <w:rsid w:val="003367CA"/>
    <w:rsid w:val="00336803"/>
    <w:rsid w:val="003374F0"/>
    <w:rsid w:val="00340733"/>
    <w:rsid w:val="0034182C"/>
    <w:rsid w:val="0034183E"/>
    <w:rsid w:val="0034286E"/>
    <w:rsid w:val="00343E11"/>
    <w:rsid w:val="003440A2"/>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33E"/>
    <w:rsid w:val="00376D65"/>
    <w:rsid w:val="00377305"/>
    <w:rsid w:val="00377F40"/>
    <w:rsid w:val="00380E2E"/>
    <w:rsid w:val="003810A3"/>
    <w:rsid w:val="003810AB"/>
    <w:rsid w:val="00384348"/>
    <w:rsid w:val="00384424"/>
    <w:rsid w:val="0038471D"/>
    <w:rsid w:val="00385E8A"/>
    <w:rsid w:val="003879B9"/>
    <w:rsid w:val="0039081F"/>
    <w:rsid w:val="0039106B"/>
    <w:rsid w:val="00391CDC"/>
    <w:rsid w:val="0039257E"/>
    <w:rsid w:val="0039273B"/>
    <w:rsid w:val="003939D2"/>
    <w:rsid w:val="00393BCF"/>
    <w:rsid w:val="00393C0B"/>
    <w:rsid w:val="00394FEB"/>
    <w:rsid w:val="003950D0"/>
    <w:rsid w:val="00395995"/>
    <w:rsid w:val="00396DE0"/>
    <w:rsid w:val="003975A3"/>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9F3"/>
    <w:rsid w:val="003B77C7"/>
    <w:rsid w:val="003B7CE7"/>
    <w:rsid w:val="003C0B0D"/>
    <w:rsid w:val="003C1304"/>
    <w:rsid w:val="003C3B41"/>
    <w:rsid w:val="003C3CCE"/>
    <w:rsid w:val="003C5649"/>
    <w:rsid w:val="003C61F5"/>
    <w:rsid w:val="003D021B"/>
    <w:rsid w:val="003D1304"/>
    <w:rsid w:val="003D467F"/>
    <w:rsid w:val="003D59C4"/>
    <w:rsid w:val="003D5B1B"/>
    <w:rsid w:val="003D5E0A"/>
    <w:rsid w:val="003D669F"/>
    <w:rsid w:val="003D7128"/>
    <w:rsid w:val="003D7AAB"/>
    <w:rsid w:val="003D7F2C"/>
    <w:rsid w:val="003E0576"/>
    <w:rsid w:val="003E28F4"/>
    <w:rsid w:val="003E2915"/>
    <w:rsid w:val="003E34ED"/>
    <w:rsid w:val="003E77C6"/>
    <w:rsid w:val="003E7A77"/>
    <w:rsid w:val="003F3036"/>
    <w:rsid w:val="003F34DB"/>
    <w:rsid w:val="003F3B87"/>
    <w:rsid w:val="003F44BB"/>
    <w:rsid w:val="003F57B3"/>
    <w:rsid w:val="003F6482"/>
    <w:rsid w:val="003F67FF"/>
    <w:rsid w:val="00401438"/>
    <w:rsid w:val="00401A4E"/>
    <w:rsid w:val="00402832"/>
    <w:rsid w:val="00402FE1"/>
    <w:rsid w:val="004032E4"/>
    <w:rsid w:val="004059F2"/>
    <w:rsid w:val="00406AC0"/>
    <w:rsid w:val="0040786F"/>
    <w:rsid w:val="00407A8A"/>
    <w:rsid w:val="00407BDA"/>
    <w:rsid w:val="00407F17"/>
    <w:rsid w:val="00407FEA"/>
    <w:rsid w:val="00410186"/>
    <w:rsid w:val="0041109B"/>
    <w:rsid w:val="00412DB6"/>
    <w:rsid w:val="0041341B"/>
    <w:rsid w:val="00413E0F"/>
    <w:rsid w:val="00414762"/>
    <w:rsid w:val="00414B2D"/>
    <w:rsid w:val="00414FA4"/>
    <w:rsid w:val="0041513F"/>
    <w:rsid w:val="004153C3"/>
    <w:rsid w:val="00416FC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2254"/>
    <w:rsid w:val="004432F7"/>
    <w:rsid w:val="00445BD7"/>
    <w:rsid w:val="00445CBE"/>
    <w:rsid w:val="00445E44"/>
    <w:rsid w:val="00447952"/>
    <w:rsid w:val="00450F84"/>
    <w:rsid w:val="00451778"/>
    <w:rsid w:val="004537DA"/>
    <w:rsid w:val="00455B0D"/>
    <w:rsid w:val="00456005"/>
    <w:rsid w:val="00456552"/>
    <w:rsid w:val="00456865"/>
    <w:rsid w:val="00460E5F"/>
    <w:rsid w:val="0046108C"/>
    <w:rsid w:val="004610E8"/>
    <w:rsid w:val="00462193"/>
    <w:rsid w:val="00462F39"/>
    <w:rsid w:val="00465901"/>
    <w:rsid w:val="004662CE"/>
    <w:rsid w:val="00466327"/>
    <w:rsid w:val="00466336"/>
    <w:rsid w:val="00467347"/>
    <w:rsid w:val="00467709"/>
    <w:rsid w:val="004725B4"/>
    <w:rsid w:val="00473BBA"/>
    <w:rsid w:val="00475F96"/>
    <w:rsid w:val="004775CD"/>
    <w:rsid w:val="00477EA4"/>
    <w:rsid w:val="004801F5"/>
    <w:rsid w:val="00481A78"/>
    <w:rsid w:val="00481A8C"/>
    <w:rsid w:val="004823A8"/>
    <w:rsid w:val="00484AF8"/>
    <w:rsid w:val="00487001"/>
    <w:rsid w:val="00487F53"/>
    <w:rsid w:val="004910C5"/>
    <w:rsid w:val="00491475"/>
    <w:rsid w:val="00491B2F"/>
    <w:rsid w:val="00492CF5"/>
    <w:rsid w:val="00493C1E"/>
    <w:rsid w:val="00494589"/>
    <w:rsid w:val="004949CD"/>
    <w:rsid w:val="00494DC3"/>
    <w:rsid w:val="00495736"/>
    <w:rsid w:val="004958CC"/>
    <w:rsid w:val="004A081E"/>
    <w:rsid w:val="004A0E13"/>
    <w:rsid w:val="004A0FC3"/>
    <w:rsid w:val="004A1366"/>
    <w:rsid w:val="004B3914"/>
    <w:rsid w:val="004B557A"/>
    <w:rsid w:val="004B6DE1"/>
    <w:rsid w:val="004B7836"/>
    <w:rsid w:val="004C0E19"/>
    <w:rsid w:val="004C2605"/>
    <w:rsid w:val="004C327F"/>
    <w:rsid w:val="004C338C"/>
    <w:rsid w:val="004C5F6D"/>
    <w:rsid w:val="004D1AE2"/>
    <w:rsid w:val="004D2F53"/>
    <w:rsid w:val="004D4E4C"/>
    <w:rsid w:val="004D5A4C"/>
    <w:rsid w:val="004D69E1"/>
    <w:rsid w:val="004E00AD"/>
    <w:rsid w:val="004E168F"/>
    <w:rsid w:val="004E3C13"/>
    <w:rsid w:val="004E4977"/>
    <w:rsid w:val="004E4B50"/>
    <w:rsid w:val="004E5836"/>
    <w:rsid w:val="004E5BA0"/>
    <w:rsid w:val="004F0260"/>
    <w:rsid w:val="004F0DA1"/>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2FA1"/>
    <w:rsid w:val="005232B2"/>
    <w:rsid w:val="005244CF"/>
    <w:rsid w:val="00524F6E"/>
    <w:rsid w:val="0052530D"/>
    <w:rsid w:val="0052621E"/>
    <w:rsid w:val="005300CD"/>
    <w:rsid w:val="00530773"/>
    <w:rsid w:val="00530BAC"/>
    <w:rsid w:val="00530DCF"/>
    <w:rsid w:val="00530E67"/>
    <w:rsid w:val="00531EE8"/>
    <w:rsid w:val="005326A1"/>
    <w:rsid w:val="005341BC"/>
    <w:rsid w:val="00534645"/>
    <w:rsid w:val="00534C38"/>
    <w:rsid w:val="00535601"/>
    <w:rsid w:val="00535B01"/>
    <w:rsid w:val="00535D29"/>
    <w:rsid w:val="005367FD"/>
    <w:rsid w:val="00536931"/>
    <w:rsid w:val="0053790E"/>
    <w:rsid w:val="00537D7C"/>
    <w:rsid w:val="00541568"/>
    <w:rsid w:val="00541B4C"/>
    <w:rsid w:val="00544162"/>
    <w:rsid w:val="005456B1"/>
    <w:rsid w:val="005457D6"/>
    <w:rsid w:val="0054585E"/>
    <w:rsid w:val="00547FD1"/>
    <w:rsid w:val="0055088E"/>
    <w:rsid w:val="00552571"/>
    <w:rsid w:val="00552BA7"/>
    <w:rsid w:val="00552DDF"/>
    <w:rsid w:val="00553287"/>
    <w:rsid w:val="005537AF"/>
    <w:rsid w:val="00554482"/>
    <w:rsid w:val="00556915"/>
    <w:rsid w:val="0055709C"/>
    <w:rsid w:val="0055730C"/>
    <w:rsid w:val="00557C8D"/>
    <w:rsid w:val="00560492"/>
    <w:rsid w:val="0056219A"/>
    <w:rsid w:val="005632BF"/>
    <w:rsid w:val="005641BB"/>
    <w:rsid w:val="0056449B"/>
    <w:rsid w:val="00564B0D"/>
    <w:rsid w:val="00564BB1"/>
    <w:rsid w:val="00565160"/>
    <w:rsid w:val="00567F56"/>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876B8"/>
    <w:rsid w:val="005902A7"/>
    <w:rsid w:val="00590C94"/>
    <w:rsid w:val="005913C0"/>
    <w:rsid w:val="00591449"/>
    <w:rsid w:val="00591F38"/>
    <w:rsid w:val="00592186"/>
    <w:rsid w:val="00593642"/>
    <w:rsid w:val="0059716A"/>
    <w:rsid w:val="005974F8"/>
    <w:rsid w:val="005A2B04"/>
    <w:rsid w:val="005A4E64"/>
    <w:rsid w:val="005A5BD2"/>
    <w:rsid w:val="005A60AC"/>
    <w:rsid w:val="005A60DC"/>
    <w:rsid w:val="005A76C5"/>
    <w:rsid w:val="005A77EE"/>
    <w:rsid w:val="005B0D3C"/>
    <w:rsid w:val="005B4121"/>
    <w:rsid w:val="005B43A0"/>
    <w:rsid w:val="005B5E6C"/>
    <w:rsid w:val="005B5EB3"/>
    <w:rsid w:val="005B65CA"/>
    <w:rsid w:val="005B7EA3"/>
    <w:rsid w:val="005C0252"/>
    <w:rsid w:val="005C271B"/>
    <w:rsid w:val="005C2C9A"/>
    <w:rsid w:val="005C325A"/>
    <w:rsid w:val="005C4006"/>
    <w:rsid w:val="005C472B"/>
    <w:rsid w:val="005C6CEE"/>
    <w:rsid w:val="005C78C1"/>
    <w:rsid w:val="005D0E2E"/>
    <w:rsid w:val="005D1725"/>
    <w:rsid w:val="005D3854"/>
    <w:rsid w:val="005D3C64"/>
    <w:rsid w:val="005D456F"/>
    <w:rsid w:val="005D5B47"/>
    <w:rsid w:val="005D6C91"/>
    <w:rsid w:val="005E1F5E"/>
    <w:rsid w:val="005E2C70"/>
    <w:rsid w:val="005E2F2B"/>
    <w:rsid w:val="005E493E"/>
    <w:rsid w:val="005E50AB"/>
    <w:rsid w:val="005E5184"/>
    <w:rsid w:val="005E522C"/>
    <w:rsid w:val="005E6BF7"/>
    <w:rsid w:val="005E7812"/>
    <w:rsid w:val="005F015D"/>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261C"/>
    <w:rsid w:val="00612FC9"/>
    <w:rsid w:val="00613A08"/>
    <w:rsid w:val="00613D83"/>
    <w:rsid w:val="00613F75"/>
    <w:rsid w:val="00614777"/>
    <w:rsid w:val="00616E43"/>
    <w:rsid w:val="006171A7"/>
    <w:rsid w:val="00622FF5"/>
    <w:rsid w:val="0062332A"/>
    <w:rsid w:val="006253FE"/>
    <w:rsid w:val="00626538"/>
    <w:rsid w:val="006267E6"/>
    <w:rsid w:val="00630E77"/>
    <w:rsid w:val="0063135A"/>
    <w:rsid w:val="00631DC3"/>
    <w:rsid w:val="006336C2"/>
    <w:rsid w:val="006336EE"/>
    <w:rsid w:val="006339B4"/>
    <w:rsid w:val="0063536B"/>
    <w:rsid w:val="00635E62"/>
    <w:rsid w:val="00636998"/>
    <w:rsid w:val="0063746B"/>
    <w:rsid w:val="00640358"/>
    <w:rsid w:val="006406D8"/>
    <w:rsid w:val="0064217B"/>
    <w:rsid w:val="00646289"/>
    <w:rsid w:val="00651485"/>
    <w:rsid w:val="00651701"/>
    <w:rsid w:val="0065210E"/>
    <w:rsid w:val="006525F3"/>
    <w:rsid w:val="0065424F"/>
    <w:rsid w:val="00654FBC"/>
    <w:rsid w:val="00656EBC"/>
    <w:rsid w:val="00660B7E"/>
    <w:rsid w:val="00661A7C"/>
    <w:rsid w:val="00661E65"/>
    <w:rsid w:val="006635C7"/>
    <w:rsid w:val="006636F1"/>
    <w:rsid w:val="00664738"/>
    <w:rsid w:val="00664BA3"/>
    <w:rsid w:val="0066601D"/>
    <w:rsid w:val="006660C3"/>
    <w:rsid w:val="00670CA0"/>
    <w:rsid w:val="00671A55"/>
    <w:rsid w:val="00672217"/>
    <w:rsid w:val="0067312C"/>
    <w:rsid w:val="00677566"/>
    <w:rsid w:val="00680649"/>
    <w:rsid w:val="00683A7B"/>
    <w:rsid w:val="00684C47"/>
    <w:rsid w:val="0068557E"/>
    <w:rsid w:val="00685A2A"/>
    <w:rsid w:val="00685AAA"/>
    <w:rsid w:val="00685F29"/>
    <w:rsid w:val="00686364"/>
    <w:rsid w:val="0068794A"/>
    <w:rsid w:val="00687E04"/>
    <w:rsid w:val="00690D2D"/>
    <w:rsid w:val="00694890"/>
    <w:rsid w:val="006950E0"/>
    <w:rsid w:val="00696BF2"/>
    <w:rsid w:val="006A00C7"/>
    <w:rsid w:val="006A1A84"/>
    <w:rsid w:val="006A3115"/>
    <w:rsid w:val="006A374E"/>
    <w:rsid w:val="006A502E"/>
    <w:rsid w:val="006A5CCC"/>
    <w:rsid w:val="006A79B8"/>
    <w:rsid w:val="006B0179"/>
    <w:rsid w:val="006B0598"/>
    <w:rsid w:val="006B316C"/>
    <w:rsid w:val="006B4E9A"/>
    <w:rsid w:val="006B7208"/>
    <w:rsid w:val="006C2631"/>
    <w:rsid w:val="006C27FD"/>
    <w:rsid w:val="006C35CA"/>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B4A"/>
    <w:rsid w:val="006E6FF0"/>
    <w:rsid w:val="006F00B8"/>
    <w:rsid w:val="006F169C"/>
    <w:rsid w:val="006F1B31"/>
    <w:rsid w:val="006F7FF5"/>
    <w:rsid w:val="00700139"/>
    <w:rsid w:val="007007C2"/>
    <w:rsid w:val="00702366"/>
    <w:rsid w:val="00703982"/>
    <w:rsid w:val="00706101"/>
    <w:rsid w:val="00706472"/>
    <w:rsid w:val="00706536"/>
    <w:rsid w:val="0070797E"/>
    <w:rsid w:val="00711340"/>
    <w:rsid w:val="007131E4"/>
    <w:rsid w:val="00713BD1"/>
    <w:rsid w:val="00714989"/>
    <w:rsid w:val="00714CCC"/>
    <w:rsid w:val="007155BE"/>
    <w:rsid w:val="00715C70"/>
    <w:rsid w:val="00716957"/>
    <w:rsid w:val="007171E0"/>
    <w:rsid w:val="00717CB8"/>
    <w:rsid w:val="00720E78"/>
    <w:rsid w:val="00721283"/>
    <w:rsid w:val="00722DE1"/>
    <w:rsid w:val="00723CA1"/>
    <w:rsid w:val="0072444E"/>
    <w:rsid w:val="00724625"/>
    <w:rsid w:val="00724BE3"/>
    <w:rsid w:val="00724DBD"/>
    <w:rsid w:val="007252BF"/>
    <w:rsid w:val="007260DF"/>
    <w:rsid w:val="00727B71"/>
    <w:rsid w:val="007302BC"/>
    <w:rsid w:val="00731CA1"/>
    <w:rsid w:val="00731D81"/>
    <w:rsid w:val="00732480"/>
    <w:rsid w:val="00732A64"/>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6253"/>
    <w:rsid w:val="00746BCC"/>
    <w:rsid w:val="007470D0"/>
    <w:rsid w:val="00747488"/>
    <w:rsid w:val="007510B8"/>
    <w:rsid w:val="00751161"/>
    <w:rsid w:val="00752017"/>
    <w:rsid w:val="00753519"/>
    <w:rsid w:val="007559F1"/>
    <w:rsid w:val="007566A6"/>
    <w:rsid w:val="0075785E"/>
    <w:rsid w:val="00757CDB"/>
    <w:rsid w:val="007623BC"/>
    <w:rsid w:val="00762733"/>
    <w:rsid w:val="00763492"/>
    <w:rsid w:val="00764BDD"/>
    <w:rsid w:val="0076555C"/>
    <w:rsid w:val="0076577E"/>
    <w:rsid w:val="00765812"/>
    <w:rsid w:val="00767BF8"/>
    <w:rsid w:val="00767E93"/>
    <w:rsid w:val="00770025"/>
    <w:rsid w:val="00770BAF"/>
    <w:rsid w:val="0077300A"/>
    <w:rsid w:val="007743EF"/>
    <w:rsid w:val="0077521F"/>
    <w:rsid w:val="007759AF"/>
    <w:rsid w:val="007762C7"/>
    <w:rsid w:val="00777A45"/>
    <w:rsid w:val="00777C69"/>
    <w:rsid w:val="0078149B"/>
    <w:rsid w:val="00783C48"/>
    <w:rsid w:val="007861DF"/>
    <w:rsid w:val="00786FF7"/>
    <w:rsid w:val="0079207A"/>
    <w:rsid w:val="00793293"/>
    <w:rsid w:val="00794E7C"/>
    <w:rsid w:val="00796871"/>
    <w:rsid w:val="00796F4A"/>
    <w:rsid w:val="007A0AE3"/>
    <w:rsid w:val="007A0C2D"/>
    <w:rsid w:val="007A1351"/>
    <w:rsid w:val="007A14D1"/>
    <w:rsid w:val="007A1AA8"/>
    <w:rsid w:val="007A2152"/>
    <w:rsid w:val="007A3353"/>
    <w:rsid w:val="007A4075"/>
    <w:rsid w:val="007A694B"/>
    <w:rsid w:val="007A7028"/>
    <w:rsid w:val="007A74C4"/>
    <w:rsid w:val="007A7EC6"/>
    <w:rsid w:val="007B0187"/>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24F"/>
    <w:rsid w:val="007E1949"/>
    <w:rsid w:val="007E1971"/>
    <w:rsid w:val="007E2891"/>
    <w:rsid w:val="007E2E6D"/>
    <w:rsid w:val="007E3753"/>
    <w:rsid w:val="007E3B53"/>
    <w:rsid w:val="007E3FFD"/>
    <w:rsid w:val="007E46B1"/>
    <w:rsid w:val="007E538E"/>
    <w:rsid w:val="007E5AD0"/>
    <w:rsid w:val="007E703B"/>
    <w:rsid w:val="007F3E6E"/>
    <w:rsid w:val="007F443B"/>
    <w:rsid w:val="007F5F30"/>
    <w:rsid w:val="007F66F2"/>
    <w:rsid w:val="007F72B7"/>
    <w:rsid w:val="007F75AA"/>
    <w:rsid w:val="007F7F9A"/>
    <w:rsid w:val="008001D2"/>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F49"/>
    <w:rsid w:val="00817980"/>
    <w:rsid w:val="008208E0"/>
    <w:rsid w:val="008230F0"/>
    <w:rsid w:val="0082543B"/>
    <w:rsid w:val="00826D8B"/>
    <w:rsid w:val="0083089B"/>
    <w:rsid w:val="008311E1"/>
    <w:rsid w:val="00831769"/>
    <w:rsid w:val="00831F89"/>
    <w:rsid w:val="00832583"/>
    <w:rsid w:val="00832B52"/>
    <w:rsid w:val="008344EF"/>
    <w:rsid w:val="0083669E"/>
    <w:rsid w:val="00836A46"/>
    <w:rsid w:val="0084008D"/>
    <w:rsid w:val="0084145B"/>
    <w:rsid w:val="008415D9"/>
    <w:rsid w:val="008419A2"/>
    <w:rsid w:val="008432BF"/>
    <w:rsid w:val="00843382"/>
    <w:rsid w:val="0084424F"/>
    <w:rsid w:val="00844C69"/>
    <w:rsid w:val="00844EAD"/>
    <w:rsid w:val="0084609F"/>
    <w:rsid w:val="008475D3"/>
    <w:rsid w:val="00851617"/>
    <w:rsid w:val="00851A74"/>
    <w:rsid w:val="00851D50"/>
    <w:rsid w:val="008524C9"/>
    <w:rsid w:val="008547C5"/>
    <w:rsid w:val="00854E81"/>
    <w:rsid w:val="008556D7"/>
    <w:rsid w:val="00856B8A"/>
    <w:rsid w:val="0085776B"/>
    <w:rsid w:val="00861002"/>
    <w:rsid w:val="00861A11"/>
    <w:rsid w:val="008620EC"/>
    <w:rsid w:val="00862281"/>
    <w:rsid w:val="00862416"/>
    <w:rsid w:val="00862CC3"/>
    <w:rsid w:val="00863453"/>
    <w:rsid w:val="0086464C"/>
    <w:rsid w:val="008700E8"/>
    <w:rsid w:val="008722B8"/>
    <w:rsid w:val="00872945"/>
    <w:rsid w:val="00873ABB"/>
    <w:rsid w:val="00873C0A"/>
    <w:rsid w:val="00873E2E"/>
    <w:rsid w:val="0087550C"/>
    <w:rsid w:val="00877AF9"/>
    <w:rsid w:val="00877CA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7B3B"/>
    <w:rsid w:val="008A1247"/>
    <w:rsid w:val="008A2170"/>
    <w:rsid w:val="008A3307"/>
    <w:rsid w:val="008A3657"/>
    <w:rsid w:val="008A37DA"/>
    <w:rsid w:val="008A495C"/>
    <w:rsid w:val="008A49BF"/>
    <w:rsid w:val="008A4E94"/>
    <w:rsid w:val="008A57A0"/>
    <w:rsid w:val="008A58CB"/>
    <w:rsid w:val="008A5DF3"/>
    <w:rsid w:val="008A6232"/>
    <w:rsid w:val="008A6BE4"/>
    <w:rsid w:val="008A6F4C"/>
    <w:rsid w:val="008A7EF4"/>
    <w:rsid w:val="008B1655"/>
    <w:rsid w:val="008B276E"/>
    <w:rsid w:val="008B3EE8"/>
    <w:rsid w:val="008B46E2"/>
    <w:rsid w:val="008B75C8"/>
    <w:rsid w:val="008C1DB4"/>
    <w:rsid w:val="008C3BA2"/>
    <w:rsid w:val="008C3BC5"/>
    <w:rsid w:val="008C4DE5"/>
    <w:rsid w:val="008C5086"/>
    <w:rsid w:val="008C5BEE"/>
    <w:rsid w:val="008C662E"/>
    <w:rsid w:val="008C753A"/>
    <w:rsid w:val="008D0A8B"/>
    <w:rsid w:val="008D0FDF"/>
    <w:rsid w:val="008D2A29"/>
    <w:rsid w:val="008D2DBA"/>
    <w:rsid w:val="008D3A1E"/>
    <w:rsid w:val="008D3E9E"/>
    <w:rsid w:val="008D40EB"/>
    <w:rsid w:val="008D5A0F"/>
    <w:rsid w:val="008D5E94"/>
    <w:rsid w:val="008D69E8"/>
    <w:rsid w:val="008D703A"/>
    <w:rsid w:val="008D706A"/>
    <w:rsid w:val="008E04E0"/>
    <w:rsid w:val="008E0CDD"/>
    <w:rsid w:val="008E1265"/>
    <w:rsid w:val="008E28F7"/>
    <w:rsid w:val="008E3B56"/>
    <w:rsid w:val="008E4A26"/>
    <w:rsid w:val="008E4AD6"/>
    <w:rsid w:val="008E55E4"/>
    <w:rsid w:val="008E6B9F"/>
    <w:rsid w:val="008F003D"/>
    <w:rsid w:val="008F00AC"/>
    <w:rsid w:val="008F1304"/>
    <w:rsid w:val="008F37CD"/>
    <w:rsid w:val="008F6E21"/>
    <w:rsid w:val="008F7334"/>
    <w:rsid w:val="008F7D0F"/>
    <w:rsid w:val="008F7D83"/>
    <w:rsid w:val="008F7FBF"/>
    <w:rsid w:val="00900868"/>
    <w:rsid w:val="00901E7A"/>
    <w:rsid w:val="009043D3"/>
    <w:rsid w:val="0090469C"/>
    <w:rsid w:val="009054E0"/>
    <w:rsid w:val="00911ADB"/>
    <w:rsid w:val="00912786"/>
    <w:rsid w:val="009137CF"/>
    <w:rsid w:val="00915532"/>
    <w:rsid w:val="00915AF2"/>
    <w:rsid w:val="0091668C"/>
    <w:rsid w:val="009169B8"/>
    <w:rsid w:val="00917303"/>
    <w:rsid w:val="00917473"/>
    <w:rsid w:val="00917F45"/>
    <w:rsid w:val="0092132D"/>
    <w:rsid w:val="00923A20"/>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5239"/>
    <w:rsid w:val="0094537B"/>
    <w:rsid w:val="00945AF4"/>
    <w:rsid w:val="009463E0"/>
    <w:rsid w:val="00946973"/>
    <w:rsid w:val="009475B3"/>
    <w:rsid w:val="009502F0"/>
    <w:rsid w:val="009524F5"/>
    <w:rsid w:val="009525BA"/>
    <w:rsid w:val="00954F72"/>
    <w:rsid w:val="00955E54"/>
    <w:rsid w:val="00956142"/>
    <w:rsid w:val="009566F2"/>
    <w:rsid w:val="0096122A"/>
    <w:rsid w:val="00962155"/>
    <w:rsid w:val="00962D67"/>
    <w:rsid w:val="009631DE"/>
    <w:rsid w:val="00963F54"/>
    <w:rsid w:val="00964722"/>
    <w:rsid w:val="009649EF"/>
    <w:rsid w:val="00965132"/>
    <w:rsid w:val="0096544E"/>
    <w:rsid w:val="009658C5"/>
    <w:rsid w:val="00966B47"/>
    <w:rsid w:val="00966B7F"/>
    <w:rsid w:val="00967373"/>
    <w:rsid w:val="00967F85"/>
    <w:rsid w:val="00970EE5"/>
    <w:rsid w:val="00971110"/>
    <w:rsid w:val="0097228C"/>
    <w:rsid w:val="0097257F"/>
    <w:rsid w:val="0097353F"/>
    <w:rsid w:val="0097359C"/>
    <w:rsid w:val="0097473C"/>
    <w:rsid w:val="00975808"/>
    <w:rsid w:val="00980CC0"/>
    <w:rsid w:val="0098131C"/>
    <w:rsid w:val="00981E06"/>
    <w:rsid w:val="009838B8"/>
    <w:rsid w:val="009850D1"/>
    <w:rsid w:val="0098573A"/>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DF6"/>
    <w:rsid w:val="009B1608"/>
    <w:rsid w:val="009B1929"/>
    <w:rsid w:val="009B2E86"/>
    <w:rsid w:val="009B5CF4"/>
    <w:rsid w:val="009B632B"/>
    <w:rsid w:val="009B6B19"/>
    <w:rsid w:val="009B7769"/>
    <w:rsid w:val="009B77FC"/>
    <w:rsid w:val="009C0C25"/>
    <w:rsid w:val="009C11B5"/>
    <w:rsid w:val="009C1965"/>
    <w:rsid w:val="009C1E1D"/>
    <w:rsid w:val="009C5176"/>
    <w:rsid w:val="009C7617"/>
    <w:rsid w:val="009C7896"/>
    <w:rsid w:val="009D0A51"/>
    <w:rsid w:val="009D27F4"/>
    <w:rsid w:val="009D33BA"/>
    <w:rsid w:val="009D49BC"/>
    <w:rsid w:val="009D6CB0"/>
    <w:rsid w:val="009D7582"/>
    <w:rsid w:val="009D7E95"/>
    <w:rsid w:val="009E0146"/>
    <w:rsid w:val="009E03FF"/>
    <w:rsid w:val="009E0621"/>
    <w:rsid w:val="009E2747"/>
    <w:rsid w:val="009E3446"/>
    <w:rsid w:val="009E448C"/>
    <w:rsid w:val="009E5409"/>
    <w:rsid w:val="009E651C"/>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1B4A"/>
    <w:rsid w:val="00A12BB6"/>
    <w:rsid w:val="00A13159"/>
    <w:rsid w:val="00A142C5"/>
    <w:rsid w:val="00A15699"/>
    <w:rsid w:val="00A1622F"/>
    <w:rsid w:val="00A1692D"/>
    <w:rsid w:val="00A16970"/>
    <w:rsid w:val="00A16DF0"/>
    <w:rsid w:val="00A17300"/>
    <w:rsid w:val="00A201FA"/>
    <w:rsid w:val="00A21B30"/>
    <w:rsid w:val="00A23F15"/>
    <w:rsid w:val="00A24B52"/>
    <w:rsid w:val="00A25558"/>
    <w:rsid w:val="00A25A32"/>
    <w:rsid w:val="00A25FBE"/>
    <w:rsid w:val="00A26016"/>
    <w:rsid w:val="00A2688B"/>
    <w:rsid w:val="00A26D8E"/>
    <w:rsid w:val="00A26DF2"/>
    <w:rsid w:val="00A31678"/>
    <w:rsid w:val="00A322EF"/>
    <w:rsid w:val="00A37B31"/>
    <w:rsid w:val="00A415B6"/>
    <w:rsid w:val="00A434AF"/>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6D80"/>
    <w:rsid w:val="00A71933"/>
    <w:rsid w:val="00A720AE"/>
    <w:rsid w:val="00A735DF"/>
    <w:rsid w:val="00A735F4"/>
    <w:rsid w:val="00A749D2"/>
    <w:rsid w:val="00A74A4B"/>
    <w:rsid w:val="00A74B7D"/>
    <w:rsid w:val="00A76AA4"/>
    <w:rsid w:val="00A80DE2"/>
    <w:rsid w:val="00A81987"/>
    <w:rsid w:val="00A81C73"/>
    <w:rsid w:val="00A8228B"/>
    <w:rsid w:val="00A82468"/>
    <w:rsid w:val="00A82539"/>
    <w:rsid w:val="00A845DC"/>
    <w:rsid w:val="00A85A04"/>
    <w:rsid w:val="00A87D79"/>
    <w:rsid w:val="00A87EDD"/>
    <w:rsid w:val="00A900CC"/>
    <w:rsid w:val="00A900D9"/>
    <w:rsid w:val="00A918E6"/>
    <w:rsid w:val="00A91AF9"/>
    <w:rsid w:val="00A922A5"/>
    <w:rsid w:val="00A9296C"/>
    <w:rsid w:val="00A930C0"/>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3010"/>
    <w:rsid w:val="00AC215C"/>
    <w:rsid w:val="00AC384B"/>
    <w:rsid w:val="00AC3F5F"/>
    <w:rsid w:val="00AC6ED0"/>
    <w:rsid w:val="00AC7385"/>
    <w:rsid w:val="00AC73F8"/>
    <w:rsid w:val="00AC7F1A"/>
    <w:rsid w:val="00AD179E"/>
    <w:rsid w:val="00AD1EB6"/>
    <w:rsid w:val="00AD411B"/>
    <w:rsid w:val="00AD5694"/>
    <w:rsid w:val="00AD5DA9"/>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552"/>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5124"/>
    <w:rsid w:val="00B45ED9"/>
    <w:rsid w:val="00B474B6"/>
    <w:rsid w:val="00B47643"/>
    <w:rsid w:val="00B50510"/>
    <w:rsid w:val="00B51F96"/>
    <w:rsid w:val="00B5221A"/>
    <w:rsid w:val="00B5421B"/>
    <w:rsid w:val="00B5613C"/>
    <w:rsid w:val="00B56CD9"/>
    <w:rsid w:val="00B57194"/>
    <w:rsid w:val="00B600B1"/>
    <w:rsid w:val="00B61BFF"/>
    <w:rsid w:val="00B61C20"/>
    <w:rsid w:val="00B62C50"/>
    <w:rsid w:val="00B630BE"/>
    <w:rsid w:val="00B638FD"/>
    <w:rsid w:val="00B640CF"/>
    <w:rsid w:val="00B65666"/>
    <w:rsid w:val="00B65C07"/>
    <w:rsid w:val="00B66E3F"/>
    <w:rsid w:val="00B700C9"/>
    <w:rsid w:val="00B72671"/>
    <w:rsid w:val="00B72DF0"/>
    <w:rsid w:val="00B740D5"/>
    <w:rsid w:val="00B7477F"/>
    <w:rsid w:val="00B75A23"/>
    <w:rsid w:val="00B75DA8"/>
    <w:rsid w:val="00B77286"/>
    <w:rsid w:val="00B8023E"/>
    <w:rsid w:val="00B87EFA"/>
    <w:rsid w:val="00B92A59"/>
    <w:rsid w:val="00B95591"/>
    <w:rsid w:val="00B95E05"/>
    <w:rsid w:val="00BA00AC"/>
    <w:rsid w:val="00BA032A"/>
    <w:rsid w:val="00BA4B34"/>
    <w:rsid w:val="00BA52D2"/>
    <w:rsid w:val="00BB2855"/>
    <w:rsid w:val="00BB2868"/>
    <w:rsid w:val="00BB488E"/>
    <w:rsid w:val="00BB7706"/>
    <w:rsid w:val="00BC01AE"/>
    <w:rsid w:val="00BC109C"/>
    <w:rsid w:val="00BC11C0"/>
    <w:rsid w:val="00BC30F0"/>
    <w:rsid w:val="00BC4710"/>
    <w:rsid w:val="00BC5ACE"/>
    <w:rsid w:val="00BD020C"/>
    <w:rsid w:val="00BD0DBD"/>
    <w:rsid w:val="00BD29FC"/>
    <w:rsid w:val="00BD3A77"/>
    <w:rsid w:val="00BD5D3E"/>
    <w:rsid w:val="00BD6F67"/>
    <w:rsid w:val="00BE01E8"/>
    <w:rsid w:val="00BE11CD"/>
    <w:rsid w:val="00BE1B0B"/>
    <w:rsid w:val="00BE1EC4"/>
    <w:rsid w:val="00BE214A"/>
    <w:rsid w:val="00BE2484"/>
    <w:rsid w:val="00BE312C"/>
    <w:rsid w:val="00BE4CEA"/>
    <w:rsid w:val="00BE6010"/>
    <w:rsid w:val="00BE6BB8"/>
    <w:rsid w:val="00BE7832"/>
    <w:rsid w:val="00BE7AB5"/>
    <w:rsid w:val="00BE7FD8"/>
    <w:rsid w:val="00BF14CF"/>
    <w:rsid w:val="00BF167D"/>
    <w:rsid w:val="00BF243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240C4"/>
    <w:rsid w:val="00C2446A"/>
    <w:rsid w:val="00C246CB"/>
    <w:rsid w:val="00C248AB"/>
    <w:rsid w:val="00C254BC"/>
    <w:rsid w:val="00C255D8"/>
    <w:rsid w:val="00C25C9F"/>
    <w:rsid w:val="00C25D04"/>
    <w:rsid w:val="00C26631"/>
    <w:rsid w:val="00C26BA2"/>
    <w:rsid w:val="00C27E0C"/>
    <w:rsid w:val="00C30DC4"/>
    <w:rsid w:val="00C32840"/>
    <w:rsid w:val="00C32B2F"/>
    <w:rsid w:val="00C34838"/>
    <w:rsid w:val="00C34F99"/>
    <w:rsid w:val="00C37375"/>
    <w:rsid w:val="00C37903"/>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51CD"/>
    <w:rsid w:val="00C55743"/>
    <w:rsid w:val="00C55C86"/>
    <w:rsid w:val="00C564D1"/>
    <w:rsid w:val="00C567B0"/>
    <w:rsid w:val="00C603CF"/>
    <w:rsid w:val="00C61A49"/>
    <w:rsid w:val="00C62256"/>
    <w:rsid w:val="00C66D7D"/>
    <w:rsid w:val="00C67283"/>
    <w:rsid w:val="00C70C35"/>
    <w:rsid w:val="00C73856"/>
    <w:rsid w:val="00C742FB"/>
    <w:rsid w:val="00C745F6"/>
    <w:rsid w:val="00C7666B"/>
    <w:rsid w:val="00C76AC1"/>
    <w:rsid w:val="00C800E8"/>
    <w:rsid w:val="00C80B2A"/>
    <w:rsid w:val="00C81B6E"/>
    <w:rsid w:val="00C831B6"/>
    <w:rsid w:val="00C84E74"/>
    <w:rsid w:val="00C85BDC"/>
    <w:rsid w:val="00C871D4"/>
    <w:rsid w:val="00C87694"/>
    <w:rsid w:val="00C87E68"/>
    <w:rsid w:val="00C9106F"/>
    <w:rsid w:val="00C9190C"/>
    <w:rsid w:val="00C928EE"/>
    <w:rsid w:val="00C9292C"/>
    <w:rsid w:val="00C93D08"/>
    <w:rsid w:val="00C93DF5"/>
    <w:rsid w:val="00C969BD"/>
    <w:rsid w:val="00CA004B"/>
    <w:rsid w:val="00CA1083"/>
    <w:rsid w:val="00CA17F3"/>
    <w:rsid w:val="00CA25E3"/>
    <w:rsid w:val="00CA3F3E"/>
    <w:rsid w:val="00CA5234"/>
    <w:rsid w:val="00CB0923"/>
    <w:rsid w:val="00CB4333"/>
    <w:rsid w:val="00CB6708"/>
    <w:rsid w:val="00CB68FC"/>
    <w:rsid w:val="00CB772E"/>
    <w:rsid w:val="00CB7BD0"/>
    <w:rsid w:val="00CB7E28"/>
    <w:rsid w:val="00CC16C5"/>
    <w:rsid w:val="00CC1DFA"/>
    <w:rsid w:val="00CC2016"/>
    <w:rsid w:val="00CC3045"/>
    <w:rsid w:val="00CC3536"/>
    <w:rsid w:val="00CC49A2"/>
    <w:rsid w:val="00CC66D9"/>
    <w:rsid w:val="00CC7E7D"/>
    <w:rsid w:val="00CD04DA"/>
    <w:rsid w:val="00CD08BD"/>
    <w:rsid w:val="00CD35E2"/>
    <w:rsid w:val="00CD4117"/>
    <w:rsid w:val="00CD499B"/>
    <w:rsid w:val="00CD6150"/>
    <w:rsid w:val="00CD7471"/>
    <w:rsid w:val="00CD78CD"/>
    <w:rsid w:val="00CE0752"/>
    <w:rsid w:val="00CE2C3B"/>
    <w:rsid w:val="00CE345A"/>
    <w:rsid w:val="00CE3BCB"/>
    <w:rsid w:val="00CE413A"/>
    <w:rsid w:val="00CE55E6"/>
    <w:rsid w:val="00CE646B"/>
    <w:rsid w:val="00CE7DA9"/>
    <w:rsid w:val="00CF3924"/>
    <w:rsid w:val="00CF3B36"/>
    <w:rsid w:val="00CF3E1A"/>
    <w:rsid w:val="00CF5651"/>
    <w:rsid w:val="00CF6430"/>
    <w:rsid w:val="00D001C9"/>
    <w:rsid w:val="00D00BA5"/>
    <w:rsid w:val="00D0194F"/>
    <w:rsid w:val="00D01AEE"/>
    <w:rsid w:val="00D03B4D"/>
    <w:rsid w:val="00D0429F"/>
    <w:rsid w:val="00D048DB"/>
    <w:rsid w:val="00D06C38"/>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6FF"/>
    <w:rsid w:val="00D37FBA"/>
    <w:rsid w:val="00D4032D"/>
    <w:rsid w:val="00D4227C"/>
    <w:rsid w:val="00D42D92"/>
    <w:rsid w:val="00D434D2"/>
    <w:rsid w:val="00D43C01"/>
    <w:rsid w:val="00D455F3"/>
    <w:rsid w:val="00D458A3"/>
    <w:rsid w:val="00D46C0D"/>
    <w:rsid w:val="00D50225"/>
    <w:rsid w:val="00D50558"/>
    <w:rsid w:val="00D5092B"/>
    <w:rsid w:val="00D50FEE"/>
    <w:rsid w:val="00D5331E"/>
    <w:rsid w:val="00D537E7"/>
    <w:rsid w:val="00D55456"/>
    <w:rsid w:val="00D57819"/>
    <w:rsid w:val="00D6013A"/>
    <w:rsid w:val="00D60D24"/>
    <w:rsid w:val="00D60EBA"/>
    <w:rsid w:val="00D61650"/>
    <w:rsid w:val="00D618FE"/>
    <w:rsid w:val="00D6205C"/>
    <w:rsid w:val="00D63048"/>
    <w:rsid w:val="00D63FA5"/>
    <w:rsid w:val="00D647D8"/>
    <w:rsid w:val="00D65850"/>
    <w:rsid w:val="00D70B34"/>
    <w:rsid w:val="00D718CD"/>
    <w:rsid w:val="00D71DDE"/>
    <w:rsid w:val="00D725FD"/>
    <w:rsid w:val="00D7398B"/>
    <w:rsid w:val="00D73D55"/>
    <w:rsid w:val="00D75AFC"/>
    <w:rsid w:val="00D75F1C"/>
    <w:rsid w:val="00D80254"/>
    <w:rsid w:val="00D805F0"/>
    <w:rsid w:val="00D80936"/>
    <w:rsid w:val="00D84690"/>
    <w:rsid w:val="00D84AD5"/>
    <w:rsid w:val="00D8564C"/>
    <w:rsid w:val="00D85BEF"/>
    <w:rsid w:val="00D90826"/>
    <w:rsid w:val="00D92AA4"/>
    <w:rsid w:val="00D92BEA"/>
    <w:rsid w:val="00D932EA"/>
    <w:rsid w:val="00D9398F"/>
    <w:rsid w:val="00D9464F"/>
    <w:rsid w:val="00D949FB"/>
    <w:rsid w:val="00D94AA5"/>
    <w:rsid w:val="00D94E84"/>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9DF"/>
    <w:rsid w:val="00DC7B31"/>
    <w:rsid w:val="00DD0860"/>
    <w:rsid w:val="00DD0B7F"/>
    <w:rsid w:val="00DD3021"/>
    <w:rsid w:val="00DD3ABE"/>
    <w:rsid w:val="00DD3AC5"/>
    <w:rsid w:val="00DD50D4"/>
    <w:rsid w:val="00DD62DD"/>
    <w:rsid w:val="00DD7407"/>
    <w:rsid w:val="00DE0934"/>
    <w:rsid w:val="00DE0A55"/>
    <w:rsid w:val="00DE16B2"/>
    <w:rsid w:val="00DE3805"/>
    <w:rsid w:val="00DE6082"/>
    <w:rsid w:val="00DE6DEE"/>
    <w:rsid w:val="00DE74E8"/>
    <w:rsid w:val="00DE7549"/>
    <w:rsid w:val="00DF19E3"/>
    <w:rsid w:val="00DF2100"/>
    <w:rsid w:val="00DF436E"/>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2084"/>
    <w:rsid w:val="00E12BE8"/>
    <w:rsid w:val="00E13357"/>
    <w:rsid w:val="00E13D43"/>
    <w:rsid w:val="00E14DF4"/>
    <w:rsid w:val="00E203E1"/>
    <w:rsid w:val="00E207C3"/>
    <w:rsid w:val="00E20837"/>
    <w:rsid w:val="00E21D42"/>
    <w:rsid w:val="00E22736"/>
    <w:rsid w:val="00E22F3B"/>
    <w:rsid w:val="00E23227"/>
    <w:rsid w:val="00E24772"/>
    <w:rsid w:val="00E272C6"/>
    <w:rsid w:val="00E301D7"/>
    <w:rsid w:val="00E3035F"/>
    <w:rsid w:val="00E30E9D"/>
    <w:rsid w:val="00E3265A"/>
    <w:rsid w:val="00E33439"/>
    <w:rsid w:val="00E33D59"/>
    <w:rsid w:val="00E34E66"/>
    <w:rsid w:val="00E36C09"/>
    <w:rsid w:val="00E417AB"/>
    <w:rsid w:val="00E447DE"/>
    <w:rsid w:val="00E44FDE"/>
    <w:rsid w:val="00E45F0D"/>
    <w:rsid w:val="00E467D8"/>
    <w:rsid w:val="00E46A58"/>
    <w:rsid w:val="00E47992"/>
    <w:rsid w:val="00E50E66"/>
    <w:rsid w:val="00E513D4"/>
    <w:rsid w:val="00E5140A"/>
    <w:rsid w:val="00E523F7"/>
    <w:rsid w:val="00E53C25"/>
    <w:rsid w:val="00E54574"/>
    <w:rsid w:val="00E55260"/>
    <w:rsid w:val="00E5565E"/>
    <w:rsid w:val="00E571E8"/>
    <w:rsid w:val="00E573CB"/>
    <w:rsid w:val="00E575B1"/>
    <w:rsid w:val="00E60CD3"/>
    <w:rsid w:val="00E61151"/>
    <w:rsid w:val="00E63FD6"/>
    <w:rsid w:val="00E64234"/>
    <w:rsid w:val="00E65395"/>
    <w:rsid w:val="00E66C0F"/>
    <w:rsid w:val="00E717DE"/>
    <w:rsid w:val="00E71E27"/>
    <w:rsid w:val="00E726F6"/>
    <w:rsid w:val="00E74570"/>
    <w:rsid w:val="00E75E0A"/>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453F"/>
    <w:rsid w:val="00EA4DF6"/>
    <w:rsid w:val="00EA5C35"/>
    <w:rsid w:val="00EA6035"/>
    <w:rsid w:val="00EB062A"/>
    <w:rsid w:val="00EB10BE"/>
    <w:rsid w:val="00EB142C"/>
    <w:rsid w:val="00EB2471"/>
    <w:rsid w:val="00EB250B"/>
    <w:rsid w:val="00EB2EAD"/>
    <w:rsid w:val="00EB2F69"/>
    <w:rsid w:val="00EC0208"/>
    <w:rsid w:val="00EC0444"/>
    <w:rsid w:val="00EC517A"/>
    <w:rsid w:val="00EC53A6"/>
    <w:rsid w:val="00EC5855"/>
    <w:rsid w:val="00EC5BD3"/>
    <w:rsid w:val="00EC67BA"/>
    <w:rsid w:val="00EC73D5"/>
    <w:rsid w:val="00EC7993"/>
    <w:rsid w:val="00EC7F13"/>
    <w:rsid w:val="00ED38E8"/>
    <w:rsid w:val="00ED3D1B"/>
    <w:rsid w:val="00ED44E9"/>
    <w:rsid w:val="00ED6584"/>
    <w:rsid w:val="00ED73FC"/>
    <w:rsid w:val="00ED750F"/>
    <w:rsid w:val="00ED7B70"/>
    <w:rsid w:val="00ED7FEC"/>
    <w:rsid w:val="00EE0E16"/>
    <w:rsid w:val="00EE10F5"/>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1927"/>
    <w:rsid w:val="00F1206A"/>
    <w:rsid w:val="00F1234C"/>
    <w:rsid w:val="00F12D6A"/>
    <w:rsid w:val="00F153E0"/>
    <w:rsid w:val="00F15CD3"/>
    <w:rsid w:val="00F1722D"/>
    <w:rsid w:val="00F1738E"/>
    <w:rsid w:val="00F177EE"/>
    <w:rsid w:val="00F17F7B"/>
    <w:rsid w:val="00F206F7"/>
    <w:rsid w:val="00F21664"/>
    <w:rsid w:val="00F21815"/>
    <w:rsid w:val="00F21C36"/>
    <w:rsid w:val="00F237FF"/>
    <w:rsid w:val="00F2416F"/>
    <w:rsid w:val="00F25E2A"/>
    <w:rsid w:val="00F27638"/>
    <w:rsid w:val="00F27D97"/>
    <w:rsid w:val="00F329D6"/>
    <w:rsid w:val="00F33AFE"/>
    <w:rsid w:val="00F3558D"/>
    <w:rsid w:val="00F3562F"/>
    <w:rsid w:val="00F36660"/>
    <w:rsid w:val="00F366E3"/>
    <w:rsid w:val="00F37519"/>
    <w:rsid w:val="00F413AB"/>
    <w:rsid w:val="00F41665"/>
    <w:rsid w:val="00F43087"/>
    <w:rsid w:val="00F43B29"/>
    <w:rsid w:val="00F43F03"/>
    <w:rsid w:val="00F44BCE"/>
    <w:rsid w:val="00F466F9"/>
    <w:rsid w:val="00F47BD8"/>
    <w:rsid w:val="00F52120"/>
    <w:rsid w:val="00F54910"/>
    <w:rsid w:val="00F56571"/>
    <w:rsid w:val="00F56B3C"/>
    <w:rsid w:val="00F618AD"/>
    <w:rsid w:val="00F622CA"/>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EEE"/>
    <w:rsid w:val="00F81C3F"/>
    <w:rsid w:val="00F83782"/>
    <w:rsid w:val="00F84446"/>
    <w:rsid w:val="00F85082"/>
    <w:rsid w:val="00F85CF4"/>
    <w:rsid w:val="00F87188"/>
    <w:rsid w:val="00F8724A"/>
    <w:rsid w:val="00F9017D"/>
    <w:rsid w:val="00F92CE6"/>
    <w:rsid w:val="00F93FE2"/>
    <w:rsid w:val="00F9552A"/>
    <w:rsid w:val="00F95EFB"/>
    <w:rsid w:val="00F963A8"/>
    <w:rsid w:val="00FA0350"/>
    <w:rsid w:val="00FA27F3"/>
    <w:rsid w:val="00FA2F89"/>
    <w:rsid w:val="00FA3DF2"/>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39B8"/>
    <w:rsid w:val="00FC46C9"/>
    <w:rsid w:val="00FC4A74"/>
    <w:rsid w:val="00FC6570"/>
    <w:rsid w:val="00FC71FA"/>
    <w:rsid w:val="00FD0907"/>
    <w:rsid w:val="00FD1F4F"/>
    <w:rsid w:val="00FD47BA"/>
    <w:rsid w:val="00FD52E3"/>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5:docId w15:val="{FE539565-0539-4B8A-9526-489FA640D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36"/>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ALEVES\EALEVES%20data\3GPP\TSG_RAN\WG3\TSGR3_102\Inbox\draft\21_RANsharing_common_interface\Inbox\R3-18710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F1C84-9203-4E6C-97E4-9143C9BE1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744</Words>
  <Characters>4241</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4976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Shvodian, Bill [CTO]</dc:creator>
  <cp:lastModifiedBy>KDDI_r1</cp:lastModifiedBy>
  <cp:revision>15</cp:revision>
  <cp:lastPrinted>2018-04-02T06:42:00Z</cp:lastPrinted>
  <dcterms:created xsi:type="dcterms:W3CDTF">2018-11-15T03:45:00Z</dcterms:created>
  <dcterms:modified xsi:type="dcterms:W3CDTF">2018-11-16T17:16:00Z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Standardization\RAN3\RAN3#102\inbox\draft\21_RANsharing_common_interface\draft_R3-187102_CB#21_RANsharing_common_interface_v0_eab_interDigital_HW.docx</vt:lpwstr>
  </property>
</Properties>
</file>